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4CB" w:rsidRDefault="00BE44CB">
      <w:pPr>
        <w:spacing w:after="200" w:line="276" w:lineRule="auto"/>
      </w:pPr>
      <w:r>
        <w:t xml:space="preserve">In order to get the Burst to trigger off of the </w:t>
      </w:r>
      <w:r w:rsidR="007D1B93">
        <w:t>ac test signal you must:</w:t>
      </w:r>
    </w:p>
    <w:p w:rsidR="00BE44CB" w:rsidRDefault="00BE44CB">
      <w:pPr>
        <w:spacing w:after="200" w:line="276" w:lineRule="auto"/>
      </w:pPr>
    </w:p>
    <w:p w:rsidR="00BE44CB" w:rsidRDefault="00BE44CB">
      <w:pPr>
        <w:spacing w:after="200" w:line="276" w:lineRule="auto"/>
      </w:pPr>
      <w:r>
        <w:t>Set Weights and Thresholds…</w:t>
      </w:r>
    </w:p>
    <w:p w:rsidR="00BE44CB" w:rsidRDefault="00BE44CB">
      <w:pPr>
        <w:spacing w:after="200" w:line="276" w:lineRule="auto"/>
      </w:pPr>
      <w:r>
        <w:t xml:space="preserve">If you want to see what bin and what value you are getting for a certain ac test signal, you can turn on that signal (in appendix below) and then dump table 5, offset 0 using the command </w:t>
      </w:r>
      <w:proofErr w:type="spellStart"/>
      <w:r>
        <w:t>efw_dumptabl</w:t>
      </w:r>
      <w:proofErr w:type="spellEnd"/>
      <w:r>
        <w:t>(table=5, offset=0)</w:t>
      </w:r>
    </w:p>
    <w:p w:rsidR="00C04120" w:rsidRDefault="00BE44CB">
      <w:pPr>
        <w:spacing w:after="200" w:line="276" w:lineRule="auto"/>
      </w:pPr>
      <w:r>
        <w:t xml:space="preserve">Looking at the data in the dumped table- you can </w:t>
      </w:r>
      <w:r w:rsidR="00C04120">
        <w:t xml:space="preserve">make sure your signal is in the correct bin (assuming you have set the filter banks to have 13 bins using the </w:t>
      </w:r>
      <w:proofErr w:type="spellStart"/>
      <w:r w:rsidR="00C04120">
        <w:t>scr.dfb_std_config</w:t>
      </w:r>
      <w:proofErr w:type="spellEnd"/>
      <w:r w:rsidR="00C04120">
        <w:t xml:space="preserve"> (table=7) given by the following:</w:t>
      </w:r>
    </w:p>
    <w:p w:rsidR="00C04120" w:rsidRDefault="00C04120">
      <w:pPr>
        <w:spacing w:after="200" w:line="276" w:lineRule="auto"/>
        <w:rPr>
          <w:rFonts w:cs="Arial"/>
        </w:rPr>
      </w:pPr>
      <w:r>
        <w:rPr>
          <w:rFonts w:cs="Arial"/>
        </w:rPr>
        <w:t xml:space="preserve">13 bins: </w:t>
      </w:r>
      <w:r w:rsidRPr="00F03D33">
        <w:rPr>
          <w:rFonts w:cs="Arial"/>
        </w:rPr>
        <w:t>[0.8-1.5, 1.5-3, 3-6, 6-12, 12-25, 25-50, 50-100, 100-200, 200-400, 400-800, 800-1.6k, 1.6k-3.2k, 3.2k-6.5k]</w:t>
      </w:r>
    </w:p>
    <w:p w:rsidR="00C04120" w:rsidRDefault="00C04120">
      <w:pPr>
        <w:spacing w:after="200" w:line="276" w:lineRule="auto"/>
        <w:rPr>
          <w:rFonts w:cs="Arial"/>
        </w:rPr>
      </w:pPr>
      <w:r>
        <w:rPr>
          <w:rFonts w:cs="Arial"/>
        </w:rPr>
        <w:t xml:space="preserve">So 128Hz would be bin 7, 2kHz bin 11, 6kHz bin </w:t>
      </w:r>
      <w:proofErr w:type="gramStart"/>
      <w:r>
        <w:rPr>
          <w:rFonts w:cs="Arial"/>
        </w:rPr>
        <w:t>12  (</w:t>
      </w:r>
      <w:proofErr w:type="gramEnd"/>
      <w:r>
        <w:rPr>
          <w:rFonts w:cs="Arial"/>
        </w:rPr>
        <w:t>start counting bins with zero)</w:t>
      </w:r>
    </w:p>
    <w:p w:rsidR="00C04120" w:rsidRDefault="00C04120">
      <w:pPr>
        <w:spacing w:after="200" w:line="276" w:lineRule="auto"/>
        <w:rPr>
          <w:rFonts w:cs="Arial"/>
        </w:rPr>
      </w:pPr>
      <w:r>
        <w:rPr>
          <w:rFonts w:cs="Arial"/>
        </w:rPr>
        <w:t xml:space="preserve">Therefore you can turn on </w:t>
      </w:r>
      <w:proofErr w:type="gramStart"/>
      <w:r>
        <w:rPr>
          <w:rFonts w:cs="Arial"/>
        </w:rPr>
        <w:t>a</w:t>
      </w:r>
      <w:proofErr w:type="gramEnd"/>
      <w:r>
        <w:rPr>
          <w:rFonts w:cs="Arial"/>
        </w:rPr>
        <w:t xml:space="preserve"> ac test signal of 128Hz as follows:</w:t>
      </w:r>
    </w:p>
    <w:p w:rsidR="00C04120" w:rsidRPr="00C04120" w:rsidRDefault="00C04120" w:rsidP="00C04120">
      <w:pPr>
        <w:spacing w:after="200" w:line="276" w:lineRule="auto"/>
        <w:ind w:firstLine="720"/>
        <w:rPr>
          <w:rFonts w:cs="Arial"/>
        </w:rPr>
      </w:pPr>
      <w:proofErr w:type="spellStart"/>
      <w:r w:rsidRPr="00C04120">
        <w:rPr>
          <w:rFonts w:cs="Arial"/>
        </w:rPr>
        <w:t>cmd.EFW_</w:t>
      </w:r>
      <w:proofErr w:type="gramStart"/>
      <w:r w:rsidRPr="00C04120">
        <w:rPr>
          <w:rFonts w:cs="Arial"/>
        </w:rPr>
        <w:t>ACTESTHIGH</w:t>
      </w:r>
      <w:proofErr w:type="spellEnd"/>
      <w:r w:rsidRPr="00C04120">
        <w:rPr>
          <w:rFonts w:cs="Arial"/>
        </w:rPr>
        <w:t>(</w:t>
      </w:r>
      <w:proofErr w:type="gramEnd"/>
      <w:r w:rsidRPr="00C04120">
        <w:rPr>
          <w:rFonts w:cs="Arial"/>
        </w:rPr>
        <w:t>ACTEST2=0, ACTEST1=1, HHHH=0xF)</w:t>
      </w:r>
    </w:p>
    <w:p w:rsidR="00C04120" w:rsidRDefault="00C04120" w:rsidP="00C04120">
      <w:pPr>
        <w:spacing w:after="200" w:line="276" w:lineRule="auto"/>
        <w:ind w:firstLine="720"/>
        <w:rPr>
          <w:rFonts w:cs="Arial"/>
        </w:rPr>
      </w:pPr>
      <w:proofErr w:type="spellStart"/>
      <w:r w:rsidRPr="00C04120">
        <w:rPr>
          <w:rFonts w:cs="Arial"/>
        </w:rPr>
        <w:t>cmd.EFW_</w:t>
      </w:r>
      <w:proofErr w:type="gramStart"/>
      <w:r w:rsidRPr="00C04120">
        <w:rPr>
          <w:rFonts w:cs="Arial"/>
        </w:rPr>
        <w:t>ACTESTLOW</w:t>
      </w:r>
      <w:proofErr w:type="spellEnd"/>
      <w:r w:rsidRPr="00C04120">
        <w:rPr>
          <w:rFonts w:cs="Arial"/>
        </w:rPr>
        <w:t>(</w:t>
      </w:r>
      <w:proofErr w:type="gramEnd"/>
      <w:r w:rsidRPr="00C04120">
        <w:rPr>
          <w:rFonts w:cs="Arial"/>
        </w:rPr>
        <w:t>LSB=0xFF)</w:t>
      </w:r>
    </w:p>
    <w:p w:rsidR="00C04120" w:rsidRDefault="00C04120" w:rsidP="00C04120">
      <w:pPr>
        <w:spacing w:after="200" w:line="276" w:lineRule="auto"/>
        <w:rPr>
          <w:rFonts w:cs="Arial"/>
        </w:rPr>
      </w:pPr>
      <w:r>
        <w:rPr>
          <w:rFonts w:cs="Arial"/>
        </w:rPr>
        <w:t>And then dump table 8, and looking at the dumped data you should see:</w:t>
      </w:r>
    </w:p>
    <w:p w:rsidR="005056A8" w:rsidRPr="005056A8" w:rsidRDefault="005056A8" w:rsidP="005056A8">
      <w:pPr>
        <w:spacing w:after="200" w:line="276" w:lineRule="auto"/>
        <w:rPr>
          <w:rFonts w:cs="Arial"/>
        </w:rPr>
      </w:pPr>
      <w:proofErr w:type="gramStart"/>
      <w:r w:rsidRPr="005056A8">
        <w:rPr>
          <w:rFonts w:cs="Arial"/>
        </w:rPr>
        <w:t>00</w:t>
      </w:r>
      <w:r>
        <w:rPr>
          <w:rFonts w:cs="Arial"/>
        </w:rPr>
        <w:t xml:space="preserve">  </w:t>
      </w:r>
      <w:proofErr w:type="spellStart"/>
      <w:r w:rsidR="00C04120" w:rsidRPr="005056A8">
        <w:rPr>
          <w:rFonts w:cs="Arial"/>
        </w:rPr>
        <w:t>00</w:t>
      </w:r>
      <w:proofErr w:type="spellEnd"/>
      <w:proofErr w:type="gramEnd"/>
      <w:r w:rsidR="00C04120" w:rsidRPr="005056A8">
        <w:rPr>
          <w:rFonts w:cs="Arial"/>
        </w:rPr>
        <w:t xml:space="preserve">  </w:t>
      </w:r>
      <w:proofErr w:type="spellStart"/>
      <w:r w:rsidR="00C04120" w:rsidRPr="005056A8">
        <w:rPr>
          <w:rFonts w:cs="Arial"/>
        </w:rPr>
        <w:t>00</w:t>
      </w:r>
      <w:proofErr w:type="spellEnd"/>
      <w:r w:rsidR="00C04120" w:rsidRPr="005056A8">
        <w:rPr>
          <w:rFonts w:cs="Arial"/>
        </w:rPr>
        <w:t xml:space="preserve">  </w:t>
      </w:r>
      <w:proofErr w:type="spellStart"/>
      <w:r w:rsidR="00C04120" w:rsidRPr="005056A8">
        <w:rPr>
          <w:rFonts w:cs="Arial"/>
        </w:rPr>
        <w:t>00</w:t>
      </w:r>
      <w:proofErr w:type="spellEnd"/>
      <w:r w:rsidR="00C04120" w:rsidRPr="005056A8">
        <w:rPr>
          <w:rFonts w:cs="Arial"/>
        </w:rPr>
        <w:t xml:space="preserve">  </w:t>
      </w:r>
      <w:proofErr w:type="spellStart"/>
      <w:r w:rsidR="00C04120" w:rsidRPr="005056A8">
        <w:rPr>
          <w:rFonts w:cs="Arial"/>
        </w:rPr>
        <w:t>00</w:t>
      </w:r>
      <w:proofErr w:type="spellEnd"/>
      <w:r w:rsidR="00C04120" w:rsidRPr="005056A8">
        <w:rPr>
          <w:rFonts w:cs="Arial"/>
        </w:rPr>
        <w:t xml:space="preserve">  </w:t>
      </w:r>
      <w:proofErr w:type="spellStart"/>
      <w:r w:rsidR="00C04120" w:rsidRPr="005056A8">
        <w:rPr>
          <w:rFonts w:cs="Arial"/>
        </w:rPr>
        <w:t>00</w:t>
      </w:r>
      <w:proofErr w:type="spellEnd"/>
      <w:r w:rsidR="00C04120" w:rsidRPr="005056A8">
        <w:rPr>
          <w:rFonts w:cs="Arial"/>
        </w:rPr>
        <w:t xml:space="preserve">  xx  00  00…etc </w:t>
      </w:r>
    </w:p>
    <w:p w:rsidR="00C04120" w:rsidRDefault="00C04120" w:rsidP="005056A8">
      <w:pPr>
        <w:rPr>
          <w:rFonts w:cs="Arial"/>
        </w:rPr>
      </w:pPr>
      <w:proofErr w:type="gramStart"/>
      <w:r w:rsidRPr="005056A8">
        <w:t>where</w:t>
      </w:r>
      <w:proofErr w:type="gramEnd"/>
      <w:r w:rsidRPr="005056A8">
        <w:t xml:space="preserve"> xx is the value just below which you should set your threshold. This </w:t>
      </w:r>
      <w:r w:rsidRPr="005056A8">
        <w:rPr>
          <w:rFonts w:cs="Arial"/>
        </w:rPr>
        <w:t>value will differ depending on how man</w:t>
      </w:r>
      <w:r w:rsidR="005056A8">
        <w:rPr>
          <w:rFonts w:cs="Arial"/>
        </w:rPr>
        <w:t>y booms you have hooked up.</w:t>
      </w:r>
    </w:p>
    <w:p w:rsidR="005056A8" w:rsidRDefault="005056A8" w:rsidP="005056A8">
      <w:pPr>
        <w:rPr>
          <w:rFonts w:cs="Arial"/>
        </w:rPr>
      </w:pPr>
    </w:p>
    <w:p w:rsidR="005056A8" w:rsidRDefault="005056A8" w:rsidP="005056A8">
      <w:pPr>
        <w:rPr>
          <w:rFonts w:cs="Arial"/>
        </w:rPr>
      </w:pPr>
      <w:r>
        <w:rPr>
          <w:rFonts w:cs="Arial"/>
        </w:rPr>
        <w:t>So now you want to load certain weights and thresholds into table 1.</w:t>
      </w:r>
    </w:p>
    <w:p w:rsidR="00C04120" w:rsidRDefault="005056A8" w:rsidP="005056A8">
      <w:pPr>
        <w:rPr>
          <w:rFonts w:cs="Arial"/>
        </w:rPr>
      </w:pPr>
      <w:r>
        <w:rPr>
          <w:rFonts w:cs="Arial"/>
        </w:rPr>
        <w:t xml:space="preserve">NB- the weight is a scaling factor, and the threshold is an actual value. For testing the burst functionality, we have used a scaling factor of one (ff, or full scale). </w:t>
      </w:r>
    </w:p>
    <w:p w:rsidR="005056A8" w:rsidRDefault="005056A8" w:rsidP="005056A8">
      <w:pPr>
        <w:rPr>
          <w:rFonts w:cs="Arial"/>
        </w:rPr>
      </w:pPr>
    </w:p>
    <w:p w:rsidR="005056A8" w:rsidRDefault="005056A8" w:rsidP="005056A8">
      <w:pPr>
        <w:rPr>
          <w:rFonts w:cs="Arial"/>
        </w:rPr>
      </w:pPr>
      <w:r>
        <w:rPr>
          <w:rFonts w:cs="Arial"/>
        </w:rPr>
        <w:t>To do so</w:t>
      </w:r>
      <w:r w:rsidR="00A512AD">
        <w:rPr>
          <w:rFonts w:cs="Arial"/>
        </w:rPr>
        <w:t xml:space="preserve"> you must write these values into a table, specifically table 1 (as seen below)</w:t>
      </w:r>
    </w:p>
    <w:p w:rsidR="00AC53C1" w:rsidRDefault="00AC53C1" w:rsidP="005056A8">
      <w:pPr>
        <w:rPr>
          <w:rFonts w:cs="Arial"/>
        </w:rPr>
      </w:pPr>
    </w:p>
    <w:p w:rsidR="00AC53C1" w:rsidRPr="00AC53C1" w:rsidRDefault="00AC53C1" w:rsidP="00AC53C1">
      <w:pPr>
        <w:rPr>
          <w:rFonts w:cs="Arial"/>
        </w:rPr>
      </w:pPr>
      <w:r w:rsidRPr="00AC53C1">
        <w:rPr>
          <w:rFonts w:cs="Arial"/>
        </w:rPr>
        <w:t xml:space="preserve">#setting the load </w:t>
      </w:r>
      <w:proofErr w:type="gramStart"/>
      <w:r w:rsidRPr="00AC53C1">
        <w:rPr>
          <w:rFonts w:cs="Arial"/>
        </w:rPr>
        <w:t>address</w:t>
      </w:r>
      <w:proofErr w:type="gramEnd"/>
      <w:r w:rsidRPr="00AC53C1">
        <w:rPr>
          <w:rFonts w:cs="Arial"/>
        </w:rPr>
        <w:t xml:space="preserve"> to table 1, weight0, bin 7</w:t>
      </w:r>
    </w:p>
    <w:p w:rsidR="00AC53C1" w:rsidRPr="00AC53C1" w:rsidRDefault="00AC53C1" w:rsidP="00AC53C1">
      <w:pPr>
        <w:rPr>
          <w:rFonts w:cs="Arial"/>
        </w:rPr>
      </w:pPr>
      <w:r w:rsidRPr="00AC53C1">
        <w:rPr>
          <w:rFonts w:cs="Arial"/>
        </w:rPr>
        <w:t xml:space="preserve">    </w:t>
      </w:r>
      <w:proofErr w:type="spellStart"/>
      <w:r w:rsidRPr="00AC53C1">
        <w:rPr>
          <w:rFonts w:cs="Arial"/>
        </w:rPr>
        <w:t>cmd.EFW_</w:t>
      </w:r>
      <w:proofErr w:type="gramStart"/>
      <w:r w:rsidRPr="00AC53C1">
        <w:rPr>
          <w:rFonts w:cs="Arial"/>
        </w:rPr>
        <w:t>ADRH</w:t>
      </w:r>
      <w:proofErr w:type="spellEnd"/>
      <w:r w:rsidRPr="00AC53C1">
        <w:rPr>
          <w:rFonts w:cs="Arial"/>
        </w:rPr>
        <w:t>(</w:t>
      </w:r>
      <w:proofErr w:type="gramEnd"/>
      <w:r w:rsidRPr="00AC53C1">
        <w:rPr>
          <w:rFonts w:cs="Arial"/>
        </w:rPr>
        <w:t>0x96)</w:t>
      </w:r>
    </w:p>
    <w:p w:rsidR="00AC53C1" w:rsidRDefault="00AC53C1" w:rsidP="00AC53C1">
      <w:pPr>
        <w:rPr>
          <w:rFonts w:cs="Arial"/>
        </w:rPr>
      </w:pPr>
      <w:r w:rsidRPr="00AC53C1">
        <w:rPr>
          <w:rFonts w:cs="Arial"/>
        </w:rPr>
        <w:t xml:space="preserve">    </w:t>
      </w:r>
      <w:proofErr w:type="spellStart"/>
      <w:r w:rsidRPr="00AC53C1">
        <w:rPr>
          <w:rFonts w:cs="Arial"/>
        </w:rPr>
        <w:t>cmd.EFW_</w:t>
      </w:r>
      <w:proofErr w:type="gramStart"/>
      <w:r w:rsidRPr="00AC53C1">
        <w:rPr>
          <w:rFonts w:cs="Arial"/>
        </w:rPr>
        <w:t>ADRL</w:t>
      </w:r>
      <w:proofErr w:type="spellEnd"/>
      <w:r w:rsidRPr="00AC53C1">
        <w:rPr>
          <w:rFonts w:cs="Arial"/>
        </w:rPr>
        <w:t>(</w:t>
      </w:r>
      <w:proofErr w:type="gramEnd"/>
      <w:r w:rsidRPr="00AC53C1">
        <w:rPr>
          <w:rFonts w:cs="Arial"/>
        </w:rPr>
        <w:t>0x17)</w:t>
      </w:r>
    </w:p>
    <w:p w:rsidR="00AC53C1" w:rsidRDefault="00AC53C1" w:rsidP="00AC53C1">
      <w:pPr>
        <w:rPr>
          <w:rFonts w:cs="Arial"/>
        </w:rPr>
      </w:pPr>
    </w:p>
    <w:p w:rsidR="00AC53C1" w:rsidRDefault="00AC53C1" w:rsidP="00AC53C1">
      <w:pPr>
        <w:rPr>
          <w:rFonts w:cs="Arial"/>
        </w:rPr>
      </w:pPr>
      <w:r>
        <w:rPr>
          <w:rFonts w:cs="Arial"/>
        </w:rPr>
        <w:t>(</w:t>
      </w:r>
      <w:proofErr w:type="gramStart"/>
      <w:r>
        <w:rPr>
          <w:rFonts w:cs="Arial"/>
        </w:rPr>
        <w:t>we</w:t>
      </w:r>
      <w:proofErr w:type="gramEnd"/>
      <w:r>
        <w:rPr>
          <w:rFonts w:cs="Arial"/>
        </w:rPr>
        <w:t xml:space="preserve"> figured 96 from dumping table one, offset zero, and the dumped table address was 9600… we got 17 by taking 16 (offset of weight one) and adding 7 (the bin we want)</w:t>
      </w:r>
      <w:r w:rsidR="000F7697">
        <w:rPr>
          <w:rFonts w:cs="Arial"/>
        </w:rPr>
        <w:t xml:space="preserve"> and converting that sum into hex</w:t>
      </w:r>
    </w:p>
    <w:p w:rsidR="000F7697" w:rsidRDefault="000F7697" w:rsidP="00AC53C1">
      <w:pPr>
        <w:rPr>
          <w:rFonts w:cs="Arial"/>
        </w:rPr>
      </w:pPr>
    </w:p>
    <w:p w:rsidR="000F7697" w:rsidRDefault="000F7697" w:rsidP="00AC53C1">
      <w:pPr>
        <w:rPr>
          <w:rFonts w:cs="Arial"/>
        </w:rPr>
      </w:pPr>
      <w:r>
        <w:rPr>
          <w:rFonts w:cs="Arial"/>
        </w:rPr>
        <w:t>So 23 (16+7</w:t>
      </w:r>
      <w:proofErr w:type="gramStart"/>
      <w:r>
        <w:rPr>
          <w:rFonts w:cs="Arial"/>
        </w:rPr>
        <w:t>)  in</w:t>
      </w:r>
      <w:proofErr w:type="gramEnd"/>
      <w:r>
        <w:rPr>
          <w:rFonts w:cs="Arial"/>
        </w:rPr>
        <w:t xml:space="preserve"> decimal becomes 17 in hex. You can see that you have the right address by </w:t>
      </w:r>
      <w:proofErr w:type="spellStart"/>
      <w:r>
        <w:rPr>
          <w:rFonts w:cs="Arial"/>
        </w:rPr>
        <w:t>lookin</w:t>
      </w:r>
      <w:proofErr w:type="spellEnd"/>
      <w:r>
        <w:rPr>
          <w:rFonts w:cs="Arial"/>
        </w:rPr>
        <w:t xml:space="preserve"> in the housekeeping </w:t>
      </w:r>
      <w:proofErr w:type="spellStart"/>
      <w:r>
        <w:rPr>
          <w:rFonts w:cs="Arial"/>
        </w:rPr>
        <w:t>apid</w:t>
      </w:r>
      <w:proofErr w:type="spellEnd"/>
      <w:r>
        <w:rPr>
          <w:rFonts w:cs="Arial"/>
        </w:rPr>
        <w:t xml:space="preserve"> (267) and seeing a load address of 0x9617.</w:t>
      </w:r>
    </w:p>
    <w:p w:rsidR="000F7697" w:rsidRDefault="000F7697" w:rsidP="00AC53C1">
      <w:pPr>
        <w:rPr>
          <w:rFonts w:cs="Arial"/>
        </w:rPr>
      </w:pPr>
      <w:r>
        <w:rPr>
          <w:rFonts w:cs="Arial"/>
        </w:rPr>
        <w:t>Then to load the value of ff you send the command:</w:t>
      </w:r>
    </w:p>
    <w:p w:rsidR="000F7697" w:rsidRDefault="000F7697" w:rsidP="00AC53C1">
      <w:pPr>
        <w:rPr>
          <w:rFonts w:cs="Arial"/>
        </w:rPr>
      </w:pPr>
    </w:p>
    <w:p w:rsidR="000F7697" w:rsidRDefault="000F7697" w:rsidP="00AC53C1">
      <w:pPr>
        <w:rPr>
          <w:rFonts w:cs="Arial"/>
        </w:rPr>
      </w:pPr>
      <w:proofErr w:type="spellStart"/>
      <w:r w:rsidRPr="000F7697">
        <w:rPr>
          <w:rFonts w:cs="Arial"/>
        </w:rPr>
        <w:t>cmd.EFW_</w:t>
      </w:r>
      <w:proofErr w:type="gramStart"/>
      <w:r w:rsidRPr="000F7697">
        <w:rPr>
          <w:rFonts w:cs="Arial"/>
        </w:rPr>
        <w:t>LOAD</w:t>
      </w:r>
      <w:proofErr w:type="spellEnd"/>
      <w:r w:rsidRPr="000F7697">
        <w:rPr>
          <w:rFonts w:cs="Arial"/>
        </w:rPr>
        <w:t>(</w:t>
      </w:r>
      <w:proofErr w:type="gramEnd"/>
      <w:r w:rsidRPr="000F7697">
        <w:rPr>
          <w:rFonts w:cs="Arial"/>
        </w:rPr>
        <w:t>0xFF)</w:t>
      </w:r>
    </w:p>
    <w:p w:rsidR="000F7697" w:rsidRDefault="000F7697" w:rsidP="00AC53C1">
      <w:pPr>
        <w:rPr>
          <w:rFonts w:cs="Arial"/>
        </w:rPr>
      </w:pPr>
    </w:p>
    <w:p w:rsidR="000F7697" w:rsidRDefault="000F7697" w:rsidP="00AC53C1">
      <w:pPr>
        <w:rPr>
          <w:rFonts w:cs="Arial"/>
        </w:rPr>
      </w:pPr>
      <w:r>
        <w:rPr>
          <w:rFonts w:cs="Arial"/>
        </w:rPr>
        <w:t>The same is repeated for each weight and threshold (1 and 2) for the different desired values. As seen in this script (there are some waits in there as well)</w:t>
      </w:r>
    </w:p>
    <w:p w:rsidR="005056A8" w:rsidRDefault="005056A8" w:rsidP="005056A8">
      <w:pPr>
        <w:rPr>
          <w:rFonts w:cs="Arial"/>
        </w:rPr>
      </w:pPr>
    </w:p>
    <w:p w:rsidR="005056A8" w:rsidRPr="00C04120" w:rsidRDefault="005056A8" w:rsidP="005056A8"/>
    <w:p w:rsidR="00C04120" w:rsidRDefault="000F7697">
      <w:pPr>
        <w:spacing w:after="200" w:line="276" w:lineRule="auto"/>
        <w:rPr>
          <w:rFonts w:cs="Arial"/>
        </w:rPr>
      </w:pPr>
      <w:r>
        <w:rPr>
          <w:rFonts w:cs="Arial"/>
        </w:rPr>
        <w:t>See commands sent in the script we wrote below:</w:t>
      </w:r>
    </w:p>
    <w:p w:rsidR="000F7697" w:rsidRPr="000F7697" w:rsidRDefault="000F7697" w:rsidP="007D1B93">
      <w:pPr>
        <w:spacing w:after="200"/>
        <w:contextualSpacing/>
        <w:rPr>
          <w:color w:val="FF0000"/>
        </w:rPr>
      </w:pPr>
      <w:r w:rsidRPr="000F7697">
        <w:rPr>
          <w:color w:val="FF0000"/>
        </w:rPr>
        <w:lastRenderedPageBreak/>
        <w:t xml:space="preserve">   </w:t>
      </w:r>
      <w:r w:rsidR="007D1B93">
        <w:rPr>
          <w:color w:val="FF0000"/>
        </w:rPr>
        <w:tab/>
      </w:r>
      <w:r w:rsidRPr="000F7697">
        <w:rPr>
          <w:color w:val="FF0000"/>
        </w:rPr>
        <w:t xml:space="preserve"> #set </w:t>
      </w:r>
      <w:proofErr w:type="spellStart"/>
      <w:r w:rsidRPr="000F7697">
        <w:rPr>
          <w:color w:val="FF0000"/>
        </w:rPr>
        <w:t>telem</w:t>
      </w:r>
      <w:proofErr w:type="spellEnd"/>
      <w:r w:rsidRPr="000F7697">
        <w:rPr>
          <w:color w:val="FF0000"/>
        </w:rPr>
        <w:t xml:space="preserve"> rate to 1 sec update for </w:t>
      </w:r>
      <w:proofErr w:type="spellStart"/>
      <w:r w:rsidRPr="000F7697">
        <w:rPr>
          <w:color w:val="FF0000"/>
        </w:rPr>
        <w:t>apid</w:t>
      </w:r>
      <w:proofErr w:type="spellEnd"/>
      <w:r w:rsidRPr="000F7697">
        <w:rPr>
          <w:color w:val="FF0000"/>
        </w:rPr>
        <w:t xml:space="preserve"> 267</w:t>
      </w:r>
    </w:p>
    <w:p w:rsidR="000F7697" w:rsidRDefault="000F7697" w:rsidP="007D1B93">
      <w:pPr>
        <w:spacing w:after="200"/>
        <w:contextualSpacing/>
      </w:pPr>
      <w:r>
        <w:t xml:space="preserve">   </w:t>
      </w:r>
      <w:r w:rsidR="007D1B93">
        <w:tab/>
      </w:r>
      <w:r>
        <w:t xml:space="preserve"> </w:t>
      </w:r>
      <w:proofErr w:type="spellStart"/>
      <w:r>
        <w:t>cmd.efw_</w:t>
      </w:r>
      <w:proofErr w:type="gramStart"/>
      <w:r>
        <w:t>tmpktrate</w:t>
      </w:r>
      <w:proofErr w:type="spellEnd"/>
      <w:r>
        <w:t>(</w:t>
      </w:r>
      <w:proofErr w:type="gramEnd"/>
      <w:r>
        <w:t>4,1)</w:t>
      </w:r>
    </w:p>
    <w:p w:rsidR="000F7697" w:rsidRDefault="000F7697" w:rsidP="007D1B93">
      <w:pPr>
        <w:spacing w:after="200"/>
        <w:contextualSpacing/>
      </w:pPr>
      <w:r>
        <w:t xml:space="preserve">   </w:t>
      </w:r>
      <w:r w:rsidR="007D1B93">
        <w:tab/>
      </w:r>
      <w:r>
        <w:t xml:space="preserve"> </w:t>
      </w:r>
      <w:proofErr w:type="gramStart"/>
      <w:r>
        <w:t>sleep(</w:t>
      </w:r>
      <w:proofErr w:type="gramEnd"/>
      <w:r>
        <w:t>5)</w:t>
      </w:r>
    </w:p>
    <w:p w:rsidR="000F7697" w:rsidRPr="000F7697" w:rsidRDefault="000F7697" w:rsidP="007D1B93">
      <w:pPr>
        <w:spacing w:after="200"/>
        <w:contextualSpacing/>
        <w:rPr>
          <w:color w:val="FF0000"/>
        </w:rPr>
      </w:pPr>
      <w:r w:rsidRPr="000F7697">
        <w:rPr>
          <w:color w:val="FF0000"/>
        </w:rPr>
        <w:t xml:space="preserve">  </w:t>
      </w:r>
      <w:r w:rsidR="007D1B93">
        <w:rPr>
          <w:color w:val="FF0000"/>
        </w:rPr>
        <w:tab/>
      </w:r>
      <w:r w:rsidRPr="000F7697">
        <w:rPr>
          <w:color w:val="FF0000"/>
        </w:rPr>
        <w:t xml:space="preserve"> #setting the load </w:t>
      </w:r>
      <w:proofErr w:type="gramStart"/>
      <w:r w:rsidRPr="000F7697">
        <w:rPr>
          <w:color w:val="FF0000"/>
        </w:rPr>
        <w:t>address</w:t>
      </w:r>
      <w:proofErr w:type="gramEnd"/>
      <w:r w:rsidRPr="000F7697">
        <w:rPr>
          <w:color w:val="FF0000"/>
        </w:rPr>
        <w:t xml:space="preserve"> to table 1, weight0, bin 7</w:t>
      </w:r>
    </w:p>
    <w:p w:rsidR="000F7697" w:rsidRDefault="000F7697" w:rsidP="007D1B93">
      <w:pPr>
        <w:spacing w:after="200"/>
        <w:contextualSpacing/>
      </w:pPr>
      <w:r>
        <w:t xml:space="preserve">  </w:t>
      </w:r>
      <w:r w:rsidR="007D1B93">
        <w:tab/>
      </w:r>
      <w:proofErr w:type="spellStart"/>
      <w:r>
        <w:t>cmd.EFW_</w:t>
      </w:r>
      <w:proofErr w:type="gramStart"/>
      <w:r>
        <w:t>ADRH</w:t>
      </w:r>
      <w:proofErr w:type="spellEnd"/>
      <w:r>
        <w:t>(</w:t>
      </w:r>
      <w:proofErr w:type="gramEnd"/>
      <w:r>
        <w:t>0x96)</w:t>
      </w:r>
    </w:p>
    <w:p w:rsidR="000F7697" w:rsidRDefault="000F7697" w:rsidP="007D1B93">
      <w:pPr>
        <w:spacing w:after="200"/>
        <w:contextualSpacing/>
      </w:pPr>
      <w:r>
        <w:t xml:space="preserve">   </w:t>
      </w:r>
      <w:r w:rsidR="007D1B93">
        <w:tab/>
      </w:r>
      <w:proofErr w:type="spellStart"/>
      <w:r>
        <w:t>cmd.EFW_</w:t>
      </w:r>
      <w:proofErr w:type="gramStart"/>
      <w:r>
        <w:t>ADRL</w:t>
      </w:r>
      <w:proofErr w:type="spellEnd"/>
      <w:r>
        <w:t>(</w:t>
      </w:r>
      <w:proofErr w:type="gramEnd"/>
      <w:r>
        <w:t>0x17)</w:t>
      </w:r>
    </w:p>
    <w:p w:rsidR="000F7697" w:rsidRPr="000F7697" w:rsidRDefault="000F7697" w:rsidP="007D1B93">
      <w:pPr>
        <w:spacing w:after="200"/>
        <w:contextualSpacing/>
        <w:rPr>
          <w:color w:val="FF0000"/>
        </w:rPr>
      </w:pPr>
      <w:r w:rsidRPr="000F7697">
        <w:rPr>
          <w:color w:val="FF0000"/>
        </w:rPr>
        <w:t xml:space="preserve">    </w:t>
      </w:r>
      <w:r w:rsidR="007D1B93">
        <w:rPr>
          <w:color w:val="FF0000"/>
        </w:rPr>
        <w:tab/>
      </w:r>
      <w:r w:rsidRPr="000F7697">
        <w:rPr>
          <w:color w:val="FF0000"/>
        </w:rPr>
        <w:t xml:space="preserve">#waiting until this reads back in </w:t>
      </w:r>
      <w:proofErr w:type="spellStart"/>
      <w:r w:rsidRPr="000F7697">
        <w:rPr>
          <w:color w:val="FF0000"/>
        </w:rPr>
        <w:t>apid</w:t>
      </w:r>
      <w:proofErr w:type="spellEnd"/>
      <w:r w:rsidRPr="000F7697">
        <w:rPr>
          <w:color w:val="FF0000"/>
        </w:rPr>
        <w:t xml:space="preserve"> 267</w:t>
      </w:r>
    </w:p>
    <w:p w:rsidR="000F7697" w:rsidRDefault="000F7697" w:rsidP="007D1B93">
      <w:pPr>
        <w:spacing w:after="200"/>
        <w:contextualSpacing/>
      </w:pPr>
      <w:r>
        <w:t xml:space="preserve">  </w:t>
      </w:r>
      <w:r w:rsidR="007D1B93">
        <w:tab/>
        <w:t xml:space="preserve"> </w:t>
      </w:r>
      <w:proofErr w:type="gramStart"/>
      <w:r>
        <w:t>wait(</w:t>
      </w:r>
      <w:proofErr w:type="gramEnd"/>
      <w:r>
        <w:t xml:space="preserve">APID_267, lambda: APID_267.LOADADR==0x9617, </w:t>
      </w:r>
      <w:proofErr w:type="spellStart"/>
      <w:r>
        <w:t>flTimeout</w:t>
      </w:r>
      <w:proofErr w:type="spellEnd"/>
      <w:r>
        <w:t>=10)</w:t>
      </w:r>
    </w:p>
    <w:p w:rsidR="000F7697" w:rsidRPr="000F7697" w:rsidRDefault="000F7697" w:rsidP="007D1B93">
      <w:pPr>
        <w:spacing w:after="200"/>
        <w:contextualSpacing/>
        <w:rPr>
          <w:color w:val="FF0000"/>
        </w:rPr>
      </w:pPr>
      <w:r w:rsidRPr="000F7697">
        <w:rPr>
          <w:color w:val="FF0000"/>
        </w:rPr>
        <w:t xml:space="preserve">  </w:t>
      </w:r>
      <w:r w:rsidR="007D1B93">
        <w:rPr>
          <w:color w:val="FF0000"/>
        </w:rPr>
        <w:tab/>
      </w:r>
      <w:r w:rsidRPr="000F7697">
        <w:rPr>
          <w:color w:val="FF0000"/>
        </w:rPr>
        <w:t xml:space="preserve"> #loading a weight of 1 into the table</w:t>
      </w:r>
    </w:p>
    <w:p w:rsidR="000F7697" w:rsidRDefault="000F7697" w:rsidP="007D1B93">
      <w:pPr>
        <w:spacing w:after="200"/>
        <w:contextualSpacing/>
      </w:pPr>
      <w:r>
        <w:t xml:space="preserve">   </w:t>
      </w:r>
      <w:r w:rsidR="007D1B93">
        <w:tab/>
      </w:r>
      <w:r>
        <w:t xml:space="preserve"> </w:t>
      </w:r>
      <w:proofErr w:type="spellStart"/>
      <w:r>
        <w:t>cmd.EFW_</w:t>
      </w:r>
      <w:proofErr w:type="gramStart"/>
      <w:r>
        <w:t>LOAD</w:t>
      </w:r>
      <w:proofErr w:type="spellEnd"/>
      <w:r>
        <w:t>(</w:t>
      </w:r>
      <w:proofErr w:type="gramEnd"/>
      <w:r>
        <w:t>0xFF)</w:t>
      </w:r>
    </w:p>
    <w:p w:rsidR="000F7697" w:rsidRPr="000F7697" w:rsidRDefault="000F7697" w:rsidP="007D1B93">
      <w:pPr>
        <w:spacing w:after="200"/>
        <w:contextualSpacing/>
        <w:rPr>
          <w:color w:val="FF0000"/>
        </w:rPr>
      </w:pPr>
      <w:r w:rsidRPr="000F7697">
        <w:rPr>
          <w:color w:val="FF0000"/>
        </w:rPr>
        <w:t xml:space="preserve">   </w:t>
      </w:r>
      <w:r w:rsidR="007D1B93">
        <w:rPr>
          <w:color w:val="FF0000"/>
        </w:rPr>
        <w:tab/>
      </w:r>
      <w:r w:rsidRPr="000F7697">
        <w:rPr>
          <w:color w:val="FF0000"/>
        </w:rPr>
        <w:t xml:space="preserve"> #set the threshold to </w:t>
      </w:r>
      <w:proofErr w:type="gramStart"/>
      <w:r w:rsidRPr="000F7697">
        <w:rPr>
          <w:color w:val="FF0000"/>
        </w:rPr>
        <w:t>0x36,</w:t>
      </w:r>
      <w:proofErr w:type="gramEnd"/>
      <w:r w:rsidRPr="000F7697">
        <w:rPr>
          <w:color w:val="FF0000"/>
        </w:rPr>
        <w:t xml:space="preserve"> this might change when all booms are hooked up</w:t>
      </w:r>
    </w:p>
    <w:p w:rsidR="000F7697" w:rsidRDefault="000F7697" w:rsidP="007D1B93">
      <w:pPr>
        <w:spacing w:after="200"/>
        <w:contextualSpacing/>
      </w:pPr>
      <w:r>
        <w:t xml:space="preserve">   </w:t>
      </w:r>
      <w:r w:rsidR="007D1B93">
        <w:tab/>
      </w:r>
      <w:r>
        <w:t xml:space="preserve"> </w:t>
      </w:r>
      <w:proofErr w:type="spellStart"/>
      <w:r>
        <w:t>cmd.EFW_</w:t>
      </w:r>
      <w:proofErr w:type="gramStart"/>
      <w:r>
        <w:t>ADRH</w:t>
      </w:r>
      <w:proofErr w:type="spellEnd"/>
      <w:r>
        <w:t>(</w:t>
      </w:r>
      <w:proofErr w:type="gramEnd"/>
      <w:r>
        <w:t>0x96)</w:t>
      </w:r>
    </w:p>
    <w:p w:rsidR="000F7697" w:rsidRDefault="000F7697" w:rsidP="007D1B93">
      <w:pPr>
        <w:spacing w:after="200"/>
        <w:contextualSpacing/>
      </w:pPr>
      <w:r>
        <w:t xml:space="preserve">    </w:t>
      </w:r>
      <w:r w:rsidR="007D1B93">
        <w:tab/>
      </w:r>
      <w:proofErr w:type="spellStart"/>
      <w:r>
        <w:t>cmd.EFW_</w:t>
      </w:r>
      <w:proofErr w:type="gramStart"/>
      <w:r>
        <w:t>ADRL</w:t>
      </w:r>
      <w:proofErr w:type="spellEnd"/>
      <w:r>
        <w:t>(</w:t>
      </w:r>
      <w:proofErr w:type="gramEnd"/>
      <w:r>
        <w:t>0x57)</w:t>
      </w:r>
    </w:p>
    <w:p w:rsidR="000F7697" w:rsidRDefault="000F7697" w:rsidP="007D1B93">
      <w:pPr>
        <w:spacing w:after="200"/>
        <w:contextualSpacing/>
      </w:pPr>
      <w:r>
        <w:t xml:space="preserve">    </w:t>
      </w:r>
      <w:r w:rsidR="007D1B93">
        <w:tab/>
      </w:r>
      <w:proofErr w:type="gramStart"/>
      <w:r>
        <w:t>wait(</w:t>
      </w:r>
      <w:proofErr w:type="gramEnd"/>
      <w:r>
        <w:t xml:space="preserve">APID_267, lambda: APID_267.LOADADR==0x9657, </w:t>
      </w:r>
      <w:proofErr w:type="spellStart"/>
      <w:r>
        <w:t>flTimeout</w:t>
      </w:r>
      <w:proofErr w:type="spellEnd"/>
      <w:r>
        <w:t>=10)</w:t>
      </w:r>
    </w:p>
    <w:p w:rsidR="000F7697" w:rsidRDefault="000F7697" w:rsidP="007D1B93">
      <w:pPr>
        <w:spacing w:after="200"/>
        <w:contextualSpacing/>
      </w:pPr>
      <w:r>
        <w:t xml:space="preserve">   </w:t>
      </w:r>
      <w:r w:rsidR="007D1B93">
        <w:tab/>
      </w:r>
      <w:proofErr w:type="spellStart"/>
      <w:r>
        <w:t>cmd.EFW_</w:t>
      </w:r>
      <w:proofErr w:type="gramStart"/>
      <w:r>
        <w:t>LOAD</w:t>
      </w:r>
      <w:proofErr w:type="spellEnd"/>
      <w:r>
        <w:t>(</w:t>
      </w:r>
      <w:proofErr w:type="gramEnd"/>
      <w:r>
        <w:t>0x20)</w:t>
      </w:r>
    </w:p>
    <w:p w:rsidR="000F7697" w:rsidRPr="000F7697" w:rsidRDefault="000F7697" w:rsidP="007D1B93">
      <w:pPr>
        <w:spacing w:after="200"/>
        <w:contextualSpacing/>
        <w:rPr>
          <w:color w:val="FF0000"/>
        </w:rPr>
      </w:pPr>
      <w:r w:rsidRPr="000F7697">
        <w:rPr>
          <w:color w:val="FF0000"/>
        </w:rPr>
        <w:t xml:space="preserve">   </w:t>
      </w:r>
      <w:r w:rsidR="007D1B93">
        <w:rPr>
          <w:color w:val="FF0000"/>
        </w:rPr>
        <w:tab/>
      </w:r>
      <w:r w:rsidRPr="000F7697">
        <w:rPr>
          <w:color w:val="FF0000"/>
        </w:rPr>
        <w:t xml:space="preserve"> #same for weight1, thresh1</w:t>
      </w:r>
    </w:p>
    <w:p w:rsidR="000F7697" w:rsidRDefault="000F7697" w:rsidP="007D1B93">
      <w:pPr>
        <w:spacing w:after="200"/>
        <w:contextualSpacing/>
      </w:pPr>
      <w:r>
        <w:t xml:space="preserve">   </w:t>
      </w:r>
      <w:r w:rsidR="007D1B93">
        <w:tab/>
      </w:r>
      <w:proofErr w:type="spellStart"/>
      <w:r>
        <w:t>cmd.EFW_</w:t>
      </w:r>
      <w:proofErr w:type="gramStart"/>
      <w:r>
        <w:t>ADRH</w:t>
      </w:r>
      <w:proofErr w:type="spellEnd"/>
      <w:r>
        <w:t>(</w:t>
      </w:r>
      <w:proofErr w:type="gramEnd"/>
      <w:r>
        <w:t>0x96)</w:t>
      </w:r>
    </w:p>
    <w:p w:rsidR="000F7697" w:rsidRDefault="000F7697" w:rsidP="007D1B93">
      <w:pPr>
        <w:spacing w:after="200"/>
        <w:contextualSpacing/>
      </w:pPr>
      <w:r>
        <w:t xml:space="preserve">  </w:t>
      </w:r>
      <w:r w:rsidR="007D1B93">
        <w:tab/>
      </w:r>
      <w:proofErr w:type="spellStart"/>
      <w:r>
        <w:t>cmd.EFW_</w:t>
      </w:r>
      <w:proofErr w:type="gramStart"/>
      <w:r>
        <w:t>ADRL</w:t>
      </w:r>
      <w:proofErr w:type="spellEnd"/>
      <w:r>
        <w:t>(</w:t>
      </w:r>
      <w:proofErr w:type="gramEnd"/>
      <w:r>
        <w:t>0x9B)</w:t>
      </w:r>
    </w:p>
    <w:p w:rsidR="000F7697" w:rsidRDefault="000F7697" w:rsidP="007D1B93">
      <w:pPr>
        <w:spacing w:after="200"/>
        <w:contextualSpacing/>
      </w:pPr>
      <w:r>
        <w:t xml:space="preserve">   </w:t>
      </w:r>
      <w:r w:rsidR="007D1B93">
        <w:tab/>
      </w:r>
      <w:proofErr w:type="gramStart"/>
      <w:r>
        <w:t>wait(</w:t>
      </w:r>
      <w:proofErr w:type="gramEnd"/>
      <w:r>
        <w:t xml:space="preserve">APID_267, lambda: APID_267.LOADADR==0x969B, </w:t>
      </w:r>
      <w:proofErr w:type="spellStart"/>
      <w:r>
        <w:t>flTimeout</w:t>
      </w:r>
      <w:proofErr w:type="spellEnd"/>
      <w:r>
        <w:t>=10)</w:t>
      </w:r>
    </w:p>
    <w:p w:rsidR="000F7697" w:rsidRDefault="000F7697" w:rsidP="007D1B93">
      <w:pPr>
        <w:spacing w:after="200"/>
        <w:contextualSpacing/>
      </w:pPr>
      <w:r>
        <w:t xml:space="preserve">   </w:t>
      </w:r>
      <w:r w:rsidR="007D1B93">
        <w:tab/>
      </w:r>
      <w:proofErr w:type="spellStart"/>
      <w:r>
        <w:t>cmd.EFW_</w:t>
      </w:r>
      <w:proofErr w:type="gramStart"/>
      <w:r>
        <w:t>LOAD</w:t>
      </w:r>
      <w:proofErr w:type="spellEnd"/>
      <w:r>
        <w:t>(</w:t>
      </w:r>
      <w:proofErr w:type="gramEnd"/>
      <w:r>
        <w:t>0xFF)</w:t>
      </w:r>
    </w:p>
    <w:p w:rsidR="000F7697" w:rsidRDefault="000F7697" w:rsidP="007D1B93">
      <w:pPr>
        <w:spacing w:after="200"/>
        <w:contextualSpacing/>
      </w:pPr>
      <w:r>
        <w:t xml:space="preserve">  </w:t>
      </w:r>
      <w:r w:rsidR="007D1B93">
        <w:tab/>
      </w:r>
      <w:proofErr w:type="spellStart"/>
      <w:r>
        <w:t>cmd.EFW_</w:t>
      </w:r>
      <w:proofErr w:type="gramStart"/>
      <w:r>
        <w:t>ADRH</w:t>
      </w:r>
      <w:proofErr w:type="spellEnd"/>
      <w:r>
        <w:t>(</w:t>
      </w:r>
      <w:proofErr w:type="gramEnd"/>
      <w:r>
        <w:t>0x96)</w:t>
      </w:r>
    </w:p>
    <w:p w:rsidR="000F7697" w:rsidRDefault="000F7697" w:rsidP="007D1B93">
      <w:pPr>
        <w:spacing w:after="200"/>
        <w:contextualSpacing/>
      </w:pPr>
      <w:r>
        <w:t xml:space="preserve">   </w:t>
      </w:r>
      <w:r w:rsidR="007D1B93">
        <w:tab/>
      </w:r>
      <w:proofErr w:type="spellStart"/>
      <w:r>
        <w:t>cmd.EFW_</w:t>
      </w:r>
      <w:proofErr w:type="gramStart"/>
      <w:r>
        <w:t>ADRL</w:t>
      </w:r>
      <w:proofErr w:type="spellEnd"/>
      <w:r>
        <w:t>(</w:t>
      </w:r>
      <w:proofErr w:type="gramEnd"/>
      <w:r>
        <w:t>0xDB)</w:t>
      </w:r>
    </w:p>
    <w:p w:rsidR="000F7697" w:rsidRDefault="000F7697" w:rsidP="007D1B93">
      <w:pPr>
        <w:spacing w:after="200"/>
        <w:contextualSpacing/>
      </w:pPr>
      <w:r>
        <w:t xml:space="preserve">    </w:t>
      </w:r>
      <w:r w:rsidR="007D1B93">
        <w:tab/>
      </w:r>
      <w:proofErr w:type="gramStart"/>
      <w:r>
        <w:t>wait(</w:t>
      </w:r>
      <w:proofErr w:type="gramEnd"/>
      <w:r>
        <w:t xml:space="preserve">APID_267, lambda: APID_267.LOADADR==0x96DB, </w:t>
      </w:r>
      <w:proofErr w:type="spellStart"/>
      <w:r>
        <w:t>flTimeout</w:t>
      </w:r>
      <w:proofErr w:type="spellEnd"/>
      <w:r>
        <w:t>=10)</w:t>
      </w:r>
    </w:p>
    <w:p w:rsidR="000F7697" w:rsidRDefault="000F7697" w:rsidP="007D1B93">
      <w:pPr>
        <w:spacing w:after="200"/>
        <w:contextualSpacing/>
      </w:pPr>
      <w:r>
        <w:t xml:space="preserve">    </w:t>
      </w:r>
      <w:r w:rsidR="007D1B93">
        <w:tab/>
      </w:r>
      <w:proofErr w:type="spellStart"/>
      <w:r>
        <w:t>cmd.EFW_</w:t>
      </w:r>
      <w:proofErr w:type="gramStart"/>
      <w:r>
        <w:t>LOAD</w:t>
      </w:r>
      <w:proofErr w:type="spellEnd"/>
      <w:r>
        <w:t>(</w:t>
      </w:r>
      <w:proofErr w:type="gramEnd"/>
      <w:r>
        <w:t>0x20)</w:t>
      </w:r>
    </w:p>
    <w:p w:rsidR="000F7697" w:rsidRPr="000F7697" w:rsidRDefault="000F7697" w:rsidP="007D1B93">
      <w:pPr>
        <w:spacing w:after="200"/>
        <w:contextualSpacing/>
        <w:rPr>
          <w:color w:val="FF0000"/>
        </w:rPr>
      </w:pPr>
      <w:r>
        <w:t xml:space="preserve">    </w:t>
      </w:r>
      <w:r w:rsidR="007D1B93">
        <w:tab/>
      </w:r>
      <w:r w:rsidRPr="000F7697">
        <w:rPr>
          <w:color w:val="FF0000"/>
        </w:rPr>
        <w:t>#same for weight2, thresh2</w:t>
      </w:r>
    </w:p>
    <w:p w:rsidR="000F7697" w:rsidRDefault="000F7697" w:rsidP="007D1B93">
      <w:pPr>
        <w:spacing w:after="200"/>
        <w:contextualSpacing/>
      </w:pPr>
      <w:r>
        <w:t xml:space="preserve">    </w:t>
      </w:r>
      <w:r w:rsidR="007D1B93">
        <w:tab/>
      </w:r>
      <w:proofErr w:type="spellStart"/>
      <w:r>
        <w:t>cmd.EFW_</w:t>
      </w:r>
      <w:proofErr w:type="gramStart"/>
      <w:r>
        <w:t>ADRH</w:t>
      </w:r>
      <w:proofErr w:type="spellEnd"/>
      <w:r>
        <w:t>(</w:t>
      </w:r>
      <w:proofErr w:type="gramEnd"/>
      <w:r>
        <w:t>0x97)</w:t>
      </w:r>
    </w:p>
    <w:p w:rsidR="000F7697" w:rsidRDefault="000F7697" w:rsidP="007D1B93">
      <w:pPr>
        <w:spacing w:after="200"/>
        <w:contextualSpacing/>
      </w:pPr>
      <w:r>
        <w:t xml:space="preserve">   </w:t>
      </w:r>
      <w:r w:rsidR="007D1B93">
        <w:tab/>
      </w:r>
      <w:proofErr w:type="spellStart"/>
      <w:r>
        <w:t>cmd.EFW_</w:t>
      </w:r>
      <w:proofErr w:type="gramStart"/>
      <w:r>
        <w:t>ADRL</w:t>
      </w:r>
      <w:proofErr w:type="spellEnd"/>
      <w:r>
        <w:t>(</w:t>
      </w:r>
      <w:proofErr w:type="gramEnd"/>
      <w:r>
        <w:t>0x1C)</w:t>
      </w:r>
    </w:p>
    <w:p w:rsidR="000F7697" w:rsidRDefault="000F7697" w:rsidP="007D1B93">
      <w:pPr>
        <w:spacing w:after="200"/>
        <w:contextualSpacing/>
      </w:pPr>
      <w:r>
        <w:t xml:space="preserve">   </w:t>
      </w:r>
      <w:r w:rsidR="007D1B93">
        <w:tab/>
      </w:r>
      <w:proofErr w:type="gramStart"/>
      <w:r>
        <w:t>wait(</w:t>
      </w:r>
      <w:proofErr w:type="gramEnd"/>
      <w:r>
        <w:t xml:space="preserve">APID_267, lambda: APID_267.LOADADR==0x971C, </w:t>
      </w:r>
      <w:proofErr w:type="spellStart"/>
      <w:r>
        <w:t>flTimeout</w:t>
      </w:r>
      <w:proofErr w:type="spellEnd"/>
      <w:r>
        <w:t>=10)</w:t>
      </w:r>
    </w:p>
    <w:p w:rsidR="000F7697" w:rsidRDefault="000F7697" w:rsidP="007D1B93">
      <w:pPr>
        <w:spacing w:after="200"/>
        <w:contextualSpacing/>
      </w:pPr>
      <w:r>
        <w:t xml:space="preserve">  </w:t>
      </w:r>
      <w:r w:rsidR="007D1B93">
        <w:tab/>
      </w:r>
      <w:proofErr w:type="spellStart"/>
      <w:r>
        <w:t>cmd.EFW_</w:t>
      </w:r>
      <w:proofErr w:type="gramStart"/>
      <w:r>
        <w:t>LOAD</w:t>
      </w:r>
      <w:proofErr w:type="spellEnd"/>
      <w:r>
        <w:t>(</w:t>
      </w:r>
      <w:proofErr w:type="gramEnd"/>
      <w:r>
        <w:t>0xFF)</w:t>
      </w:r>
    </w:p>
    <w:p w:rsidR="000F7697" w:rsidRDefault="000F7697" w:rsidP="007D1B93">
      <w:pPr>
        <w:spacing w:after="200"/>
        <w:contextualSpacing/>
      </w:pPr>
      <w:r>
        <w:t xml:space="preserve">   </w:t>
      </w:r>
      <w:r w:rsidR="007D1B93">
        <w:tab/>
      </w:r>
      <w:proofErr w:type="spellStart"/>
      <w:r>
        <w:t>cmd.EFW_</w:t>
      </w:r>
      <w:proofErr w:type="gramStart"/>
      <w:r>
        <w:t>ADRH</w:t>
      </w:r>
      <w:proofErr w:type="spellEnd"/>
      <w:r>
        <w:t>(</w:t>
      </w:r>
      <w:proofErr w:type="gramEnd"/>
      <w:r>
        <w:t>0x97)</w:t>
      </w:r>
    </w:p>
    <w:p w:rsidR="000F7697" w:rsidRDefault="000F7697" w:rsidP="007D1B93">
      <w:pPr>
        <w:spacing w:after="200"/>
        <w:contextualSpacing/>
      </w:pPr>
      <w:r>
        <w:t xml:space="preserve">   </w:t>
      </w:r>
      <w:r w:rsidR="007D1B93">
        <w:tab/>
      </w:r>
      <w:proofErr w:type="spellStart"/>
      <w:r>
        <w:t>cmd.EFW_</w:t>
      </w:r>
      <w:proofErr w:type="gramStart"/>
      <w:r>
        <w:t>ADRL</w:t>
      </w:r>
      <w:proofErr w:type="spellEnd"/>
      <w:r>
        <w:t>(</w:t>
      </w:r>
      <w:proofErr w:type="gramEnd"/>
      <w:r>
        <w:t>0x5C)</w:t>
      </w:r>
    </w:p>
    <w:p w:rsidR="000F7697" w:rsidRDefault="000F7697" w:rsidP="007D1B93">
      <w:pPr>
        <w:spacing w:after="200"/>
        <w:contextualSpacing/>
      </w:pPr>
      <w:r>
        <w:t xml:space="preserve">    </w:t>
      </w:r>
      <w:r w:rsidR="007D1B93">
        <w:tab/>
      </w:r>
      <w:proofErr w:type="gramStart"/>
      <w:r>
        <w:t>wait(</w:t>
      </w:r>
      <w:proofErr w:type="gramEnd"/>
      <w:r>
        <w:t xml:space="preserve">APID_267, lambda: APID_267.LOADADR==0x975C, </w:t>
      </w:r>
      <w:proofErr w:type="spellStart"/>
      <w:r>
        <w:t>flTimeout</w:t>
      </w:r>
      <w:proofErr w:type="spellEnd"/>
      <w:r>
        <w:t>=10)</w:t>
      </w:r>
    </w:p>
    <w:p w:rsidR="000F7697" w:rsidRDefault="000F7697" w:rsidP="007D1B93">
      <w:pPr>
        <w:spacing w:after="200"/>
        <w:contextualSpacing/>
      </w:pPr>
      <w:r>
        <w:t xml:space="preserve">    </w:t>
      </w:r>
      <w:r w:rsidR="007D1B93">
        <w:tab/>
      </w:r>
      <w:proofErr w:type="spellStart"/>
      <w:r>
        <w:t>cmd.EFW_</w:t>
      </w:r>
      <w:proofErr w:type="gramStart"/>
      <w:r>
        <w:t>LOAD</w:t>
      </w:r>
      <w:proofErr w:type="spellEnd"/>
      <w:r>
        <w:t>(</w:t>
      </w:r>
      <w:proofErr w:type="gramEnd"/>
      <w:r>
        <w:t>0x20)</w:t>
      </w:r>
    </w:p>
    <w:p w:rsidR="00853A2D" w:rsidRDefault="00853A2D" w:rsidP="000F7697">
      <w:pPr>
        <w:spacing w:after="200" w:line="276" w:lineRule="auto"/>
      </w:pPr>
    </w:p>
    <w:p w:rsidR="00853A2D" w:rsidRDefault="0085690E" w:rsidP="000F7697">
      <w:pPr>
        <w:spacing w:after="200" w:line="276" w:lineRule="auto"/>
      </w:pPr>
      <w:r>
        <w:t>The next step is to run</w:t>
      </w:r>
      <w:r w:rsidR="00133928">
        <w:t xml:space="preserve"> the AC functional script. This turns on the AC test signal at the three frequencies (128Hz, </w:t>
      </w:r>
      <w:proofErr w:type="gramStart"/>
      <w:r w:rsidR="00133928">
        <w:t>2kHz</w:t>
      </w:r>
      <w:proofErr w:type="gramEnd"/>
      <w:r w:rsidR="00133928">
        <w:t xml:space="preserve">, and 6kHz) for one second each. The script dumps table 8 </w:t>
      </w:r>
      <w:proofErr w:type="gramStart"/>
      <w:r w:rsidR="00133928">
        <w:t>( the</w:t>
      </w:r>
      <w:proofErr w:type="gramEnd"/>
      <w:r w:rsidR="00133928">
        <w:t xml:space="preserve"> </w:t>
      </w:r>
      <w:r w:rsidR="005727C8">
        <w:t>burst data) and reconfigures the burst data so you can see the three values being collected- something like</w:t>
      </w:r>
    </w:p>
    <w:p w:rsidR="005727C8" w:rsidRDefault="005727C8" w:rsidP="000F7697">
      <w:pPr>
        <w:spacing w:after="200" w:line="276" w:lineRule="auto"/>
      </w:pPr>
    </w:p>
    <w:p w:rsidR="005727C8" w:rsidRDefault="005727C8" w:rsidP="000F7697">
      <w:pPr>
        <w:spacing w:after="200" w:line="276" w:lineRule="auto"/>
      </w:pPr>
      <w:proofErr w:type="gramStart"/>
      <w:r>
        <w:t>34  36</w:t>
      </w:r>
      <w:proofErr w:type="gramEnd"/>
      <w:r>
        <w:t xml:space="preserve">  44  00  </w:t>
      </w:r>
      <w:proofErr w:type="spellStart"/>
      <w:r>
        <w:t>00</w:t>
      </w:r>
      <w:proofErr w:type="spellEnd"/>
      <w:r>
        <w:t xml:space="preserve">  </w:t>
      </w:r>
      <w:proofErr w:type="spellStart"/>
      <w:r>
        <w:t>00</w:t>
      </w:r>
      <w:proofErr w:type="spellEnd"/>
      <w:r>
        <w:t xml:space="preserve">  etc</w:t>
      </w:r>
      <w:r w:rsidR="0037383D">
        <w:t>…</w:t>
      </w:r>
    </w:p>
    <w:p w:rsidR="00DD745D" w:rsidRDefault="00DD745D" w:rsidP="00D52863">
      <w:pPr>
        <w:pBdr>
          <w:bottom w:val="dotted" w:sz="24" w:space="0" w:color="auto"/>
        </w:pBdr>
        <w:spacing w:after="200" w:line="276" w:lineRule="auto"/>
      </w:pPr>
    </w:p>
    <w:p w:rsidR="00DD745D" w:rsidRDefault="00DD745D" w:rsidP="000F7697">
      <w:pPr>
        <w:spacing w:after="200" w:line="276" w:lineRule="auto"/>
      </w:pPr>
      <w:r>
        <w:t>Burst 1 Info</w:t>
      </w:r>
    </w:p>
    <w:p w:rsidR="007D1B93" w:rsidRDefault="007D1B93" w:rsidP="000F7697">
      <w:pPr>
        <w:spacing w:after="200" w:line="276" w:lineRule="auto"/>
      </w:pPr>
      <w:r>
        <w:t>The burst 1 must also be set to trigger off the ac functional. This is done in the same way as setting weights and thresholds for burst 2.</w:t>
      </w:r>
      <w:r w:rsidR="003F05A6">
        <w:t xml:space="preserve"> We have done this in the </w:t>
      </w:r>
      <w:proofErr w:type="spellStart"/>
      <w:r w:rsidR="003F05A6">
        <w:t>AC_functional</w:t>
      </w:r>
      <w:proofErr w:type="spellEnd"/>
      <w:r w:rsidR="003F05A6">
        <w:t xml:space="preserve"> script by:</w:t>
      </w:r>
    </w:p>
    <w:p w:rsidR="003F05A6" w:rsidRDefault="003F05A6" w:rsidP="000F7697">
      <w:pPr>
        <w:spacing w:after="200" w:line="276" w:lineRule="auto"/>
      </w:pPr>
      <w:r>
        <w:t xml:space="preserve">Calling the </w:t>
      </w:r>
      <w:proofErr w:type="spellStart"/>
      <w:r>
        <w:t>weight_thresh</w:t>
      </w:r>
      <w:proofErr w:type="spellEnd"/>
      <w:r>
        <w:t xml:space="preserve"> script, which loads values into weight0, thresh0 (0-3)</w:t>
      </w:r>
    </w:p>
    <w:p w:rsidR="003F05A6" w:rsidRDefault="003F05A6" w:rsidP="000F7697">
      <w:pPr>
        <w:spacing w:after="200" w:line="276" w:lineRule="auto"/>
      </w:pPr>
      <w:r>
        <w:t>You must also enable burst collection and playback.</w:t>
      </w:r>
    </w:p>
    <w:p w:rsidR="003F05A6" w:rsidRDefault="003F05A6" w:rsidP="000F7697">
      <w:pPr>
        <w:spacing w:after="200" w:line="276" w:lineRule="auto"/>
      </w:pPr>
    </w:p>
    <w:p w:rsidR="003F05A6" w:rsidRDefault="003F05A6" w:rsidP="000F7697">
      <w:pPr>
        <w:spacing w:after="200" w:line="276" w:lineRule="auto"/>
      </w:pPr>
      <w:r>
        <w:lastRenderedPageBreak/>
        <w:t>We then load a chosen weight/thresh combination into Table 9, offset 0, which is the ‘Burst 1 Trigger Function’ with the following commands:</w:t>
      </w:r>
    </w:p>
    <w:p w:rsidR="003F05A6" w:rsidRDefault="003F05A6" w:rsidP="003F05A6">
      <w:pPr>
        <w:spacing w:after="200" w:line="276" w:lineRule="auto"/>
        <w:ind w:left="720"/>
        <w:contextualSpacing/>
      </w:pPr>
      <w:proofErr w:type="spellStart"/>
      <w:r>
        <w:t>cmd.EFW_</w:t>
      </w:r>
      <w:proofErr w:type="gramStart"/>
      <w:r>
        <w:t>TABLE</w:t>
      </w:r>
      <w:proofErr w:type="spellEnd"/>
      <w:r>
        <w:t>(</w:t>
      </w:r>
      <w:proofErr w:type="gramEnd"/>
      <w:r>
        <w:t>TABLE=9, OFFSET=0)</w:t>
      </w:r>
    </w:p>
    <w:p w:rsidR="003F05A6" w:rsidRDefault="003F05A6" w:rsidP="003F05A6">
      <w:pPr>
        <w:spacing w:after="200" w:line="276" w:lineRule="auto"/>
        <w:ind w:left="720"/>
        <w:contextualSpacing/>
      </w:pPr>
      <w:proofErr w:type="spellStart"/>
      <w:r>
        <w:t>cmd.EFW_</w:t>
      </w:r>
      <w:proofErr w:type="gramStart"/>
      <w:r>
        <w:t>LOAD</w:t>
      </w:r>
      <w:proofErr w:type="spellEnd"/>
      <w:r>
        <w:t>(</w:t>
      </w:r>
      <w:proofErr w:type="gramEnd"/>
      <w:r>
        <w:t>0)</w:t>
      </w:r>
    </w:p>
    <w:p w:rsidR="007D1B93" w:rsidRDefault="007D1B93" w:rsidP="000F7697">
      <w:pPr>
        <w:spacing w:after="200" w:line="276" w:lineRule="auto"/>
      </w:pPr>
    </w:p>
    <w:p w:rsidR="003F05A6" w:rsidRDefault="003F05A6" w:rsidP="000F7697">
      <w:pPr>
        <w:spacing w:after="200" w:line="276" w:lineRule="auto"/>
      </w:pPr>
      <w:r>
        <w:t>You can then turn on the AC test signal, and you should see the burst 1 pointer move forwards.</w:t>
      </w:r>
    </w:p>
    <w:p w:rsidR="003F05A6" w:rsidRDefault="003F05A6" w:rsidP="000F7697">
      <w:pPr>
        <w:spacing w:after="200" w:line="276" w:lineRule="auto"/>
      </w:pPr>
      <w:r>
        <w:t xml:space="preserve">Once it stops moving, you can playback the burst 1 with one of two commands from the </w:t>
      </w:r>
      <w:proofErr w:type="spellStart"/>
      <w:r>
        <w:t>util</w:t>
      </w:r>
      <w:proofErr w:type="spellEnd"/>
      <w:r>
        <w:t xml:space="preserve"> script, SET_B1PLAYBACK, or QUEUE_B1PLAYBACK</w:t>
      </w:r>
    </w:p>
    <w:p w:rsidR="003F05A6" w:rsidRDefault="003F05A6" w:rsidP="000F7697">
      <w:pPr>
        <w:spacing w:after="200" w:line="276" w:lineRule="auto"/>
      </w:pPr>
    </w:p>
    <w:p w:rsidR="003F05A6" w:rsidRDefault="003F05A6" w:rsidP="000F7697">
      <w:pPr>
        <w:spacing w:after="200" w:line="276" w:lineRule="auto"/>
      </w:pPr>
      <w:r>
        <w:t xml:space="preserve">**note- when using a command from the </w:t>
      </w:r>
      <w:proofErr w:type="spellStart"/>
      <w:r>
        <w:t>util</w:t>
      </w:r>
      <w:proofErr w:type="spellEnd"/>
      <w:r>
        <w:t xml:space="preserve"> script, you must first import util. Also, capitalization matters! So if </w:t>
      </w:r>
      <w:proofErr w:type="spellStart"/>
      <w:r>
        <w:t>its</w:t>
      </w:r>
      <w:proofErr w:type="spellEnd"/>
      <w:r>
        <w:t xml:space="preserve"> in all caps in the </w:t>
      </w:r>
      <w:proofErr w:type="spellStart"/>
      <w:r>
        <w:t>util</w:t>
      </w:r>
      <w:proofErr w:type="spellEnd"/>
      <w:r>
        <w:t xml:space="preserve"> script, you must use all caps when entering the command</w:t>
      </w:r>
      <w:proofErr w:type="gramStart"/>
      <w:r>
        <w:t>,  (</w:t>
      </w:r>
      <w:proofErr w:type="gramEnd"/>
      <w:r>
        <w:t>see below)</w:t>
      </w:r>
    </w:p>
    <w:p w:rsidR="007D1B93" w:rsidRDefault="007D1B93" w:rsidP="000F7697">
      <w:pPr>
        <w:spacing w:after="200" w:line="276" w:lineRule="auto"/>
      </w:pPr>
    </w:p>
    <w:p w:rsidR="007D1B93" w:rsidRDefault="007D1B93" w:rsidP="000F7697">
      <w:pPr>
        <w:spacing w:after="200" w:line="276" w:lineRule="auto"/>
      </w:pPr>
    </w:p>
    <w:p w:rsidR="00DD745D" w:rsidRDefault="00D52863" w:rsidP="000F7697">
      <w:pPr>
        <w:spacing w:after="200" w:line="276" w:lineRule="auto"/>
      </w:pPr>
      <w:r>
        <w:t xml:space="preserve">From the </w:t>
      </w:r>
      <w:proofErr w:type="spellStart"/>
      <w:r>
        <w:t>util</w:t>
      </w:r>
      <w:proofErr w:type="spellEnd"/>
      <w:r>
        <w:t xml:space="preserve"> script:</w:t>
      </w:r>
    </w:p>
    <w:p w:rsidR="00DD745D" w:rsidRDefault="00DD745D" w:rsidP="007D1B93">
      <w:pPr>
        <w:spacing w:after="200"/>
        <w:ind w:left="720"/>
        <w:contextualSpacing/>
      </w:pPr>
      <w:proofErr w:type="gramStart"/>
      <w:r>
        <w:t>def</w:t>
      </w:r>
      <w:proofErr w:type="gramEnd"/>
      <w:r>
        <w:t xml:space="preserve"> SET_B1PLAYBACK( block, </w:t>
      </w:r>
      <w:proofErr w:type="spellStart"/>
      <w:r>
        <w:t>leng</w:t>
      </w:r>
      <w:proofErr w:type="spellEnd"/>
      <w:r>
        <w:t xml:space="preserve"> ):</w:t>
      </w:r>
    </w:p>
    <w:p w:rsidR="00DD745D" w:rsidRDefault="00DD745D" w:rsidP="007D1B93">
      <w:pPr>
        <w:spacing w:after="200"/>
        <w:ind w:left="720"/>
        <w:contextualSpacing/>
      </w:pPr>
      <w:r>
        <w:t xml:space="preserve">    cmd.EFW_B1_</w:t>
      </w:r>
      <w:proofErr w:type="gramStart"/>
      <w:r>
        <w:t>SETPLAYPTRL(</w:t>
      </w:r>
      <w:proofErr w:type="gramEnd"/>
      <w:r>
        <w:t xml:space="preserve"> block &amp; 0xff )</w:t>
      </w:r>
    </w:p>
    <w:p w:rsidR="00DD745D" w:rsidRDefault="00DD745D" w:rsidP="007D1B93">
      <w:pPr>
        <w:spacing w:after="200"/>
        <w:ind w:left="720"/>
        <w:contextualSpacing/>
      </w:pPr>
      <w:r>
        <w:t xml:space="preserve">    cmd.EFW_B1_</w:t>
      </w:r>
      <w:proofErr w:type="gramStart"/>
      <w:r>
        <w:t>SETPLAYPTRH(</w:t>
      </w:r>
      <w:proofErr w:type="gramEnd"/>
      <w:r>
        <w:t>(block &gt;&gt; 8 )&amp; 0xff )</w:t>
      </w:r>
    </w:p>
    <w:p w:rsidR="00DD745D" w:rsidRDefault="00DD745D" w:rsidP="007D1B93">
      <w:pPr>
        <w:spacing w:after="200"/>
        <w:ind w:left="720"/>
        <w:contextualSpacing/>
      </w:pPr>
      <w:r>
        <w:t xml:space="preserve">    cmd.EFW_B1_</w:t>
      </w:r>
      <w:proofErr w:type="gramStart"/>
      <w:r>
        <w:t>SETPLAYPTRE(</w:t>
      </w:r>
      <w:proofErr w:type="gramEnd"/>
      <w:r>
        <w:t>(block &gt;&gt; 16)&amp; 0xff )</w:t>
      </w:r>
    </w:p>
    <w:p w:rsidR="00DD745D" w:rsidRDefault="00DD745D" w:rsidP="007D1B93">
      <w:pPr>
        <w:spacing w:after="200"/>
        <w:ind w:left="720"/>
        <w:contextualSpacing/>
      </w:pPr>
      <w:r>
        <w:t xml:space="preserve">    cmd.EFW_B1_</w:t>
      </w:r>
      <w:proofErr w:type="gramStart"/>
      <w:r>
        <w:t>SETPLAYCTRL(</w:t>
      </w:r>
      <w:proofErr w:type="gramEnd"/>
      <w:r>
        <w:t xml:space="preserve"> </w:t>
      </w:r>
      <w:proofErr w:type="spellStart"/>
      <w:r>
        <w:t>leng</w:t>
      </w:r>
      <w:proofErr w:type="spellEnd"/>
      <w:r>
        <w:t xml:space="preserve"> &amp; 0xff )</w:t>
      </w:r>
    </w:p>
    <w:p w:rsidR="00DD745D" w:rsidRDefault="00DD745D" w:rsidP="007D1B93">
      <w:pPr>
        <w:spacing w:after="200"/>
        <w:ind w:left="720"/>
        <w:contextualSpacing/>
      </w:pPr>
      <w:r>
        <w:t xml:space="preserve">    cmd.EFW_B1_</w:t>
      </w:r>
      <w:proofErr w:type="gramStart"/>
      <w:r>
        <w:t>SETPLAYCTRH(</w:t>
      </w:r>
      <w:proofErr w:type="gramEnd"/>
      <w:r>
        <w:t>(</w:t>
      </w:r>
      <w:proofErr w:type="spellStart"/>
      <w:r>
        <w:t>leng</w:t>
      </w:r>
      <w:proofErr w:type="spellEnd"/>
      <w:r>
        <w:t xml:space="preserve"> &gt;&gt; 8 )&amp; 0xff )</w:t>
      </w:r>
    </w:p>
    <w:p w:rsidR="00DD745D" w:rsidRDefault="00502DDB" w:rsidP="00DD745D">
      <w:pPr>
        <w:spacing w:after="200" w:line="276" w:lineRule="auto"/>
      </w:pPr>
      <w:r>
        <w:t xml:space="preserve">NOTE: for queuing, it gets rid of the last two bytes so you can only set it for every 4 bytes… </w:t>
      </w:r>
      <w:proofErr w:type="spellStart"/>
      <w:r>
        <w:t>ie</w:t>
      </w:r>
      <w:proofErr w:type="spellEnd"/>
      <w:r>
        <w:t>, if you want to start at an address that ends in …63, you will either have to start at 60, or 64 (and lose that first packet) the playback can start at any address</w:t>
      </w:r>
      <w:r w:rsidR="002873B0">
        <w:t xml:space="preserve"> </w:t>
      </w:r>
      <w:r w:rsidR="007A4F57">
        <w:t>whether a multip</w:t>
      </w:r>
      <w:r w:rsidR="00424C6E">
        <w:t>le of four or not.</w:t>
      </w:r>
    </w:p>
    <w:p w:rsidR="00DD745D" w:rsidRDefault="00DD745D" w:rsidP="007D1B93">
      <w:pPr>
        <w:spacing w:after="200" w:line="276" w:lineRule="auto"/>
        <w:ind w:left="720"/>
        <w:contextualSpacing/>
      </w:pPr>
      <w:proofErr w:type="gramStart"/>
      <w:r>
        <w:t>def</w:t>
      </w:r>
      <w:proofErr w:type="gramEnd"/>
      <w:r>
        <w:t xml:space="preserve"> QUEUE_B1PLAYBACK( block, </w:t>
      </w:r>
      <w:proofErr w:type="spellStart"/>
      <w:r>
        <w:t>leng</w:t>
      </w:r>
      <w:proofErr w:type="spellEnd"/>
      <w:r>
        <w:t xml:space="preserve"> ):</w:t>
      </w:r>
    </w:p>
    <w:p w:rsidR="00DD745D" w:rsidRDefault="00DD745D" w:rsidP="007D1B93">
      <w:pPr>
        <w:spacing w:after="200" w:line="276" w:lineRule="auto"/>
        <w:ind w:left="720"/>
        <w:contextualSpacing/>
      </w:pPr>
      <w:r>
        <w:t xml:space="preserve">    cmd.EFW_B1_</w:t>
      </w:r>
      <w:proofErr w:type="gramStart"/>
      <w:r>
        <w:t>SETREQDTA(</w:t>
      </w:r>
      <w:proofErr w:type="gramEnd"/>
      <w:r>
        <w:t xml:space="preserve"> (block &gt;&gt; 2) &amp; 0xff )</w:t>
      </w:r>
    </w:p>
    <w:p w:rsidR="00DD745D" w:rsidRDefault="00DD745D" w:rsidP="007D1B93">
      <w:pPr>
        <w:spacing w:after="200" w:line="276" w:lineRule="auto"/>
        <w:ind w:left="720"/>
        <w:contextualSpacing/>
      </w:pPr>
      <w:r>
        <w:t xml:space="preserve">    cmd.EFW_B1_</w:t>
      </w:r>
      <w:proofErr w:type="gramStart"/>
      <w:r>
        <w:t>SETREQDTA(</w:t>
      </w:r>
      <w:proofErr w:type="gramEnd"/>
      <w:r>
        <w:t xml:space="preserve"> (block &gt;&gt; 10)&amp; 0xff )    </w:t>
      </w:r>
    </w:p>
    <w:p w:rsidR="00DD745D" w:rsidRDefault="00DD745D" w:rsidP="007D1B93">
      <w:pPr>
        <w:spacing w:after="200" w:line="276" w:lineRule="auto"/>
        <w:ind w:left="720"/>
        <w:contextualSpacing/>
      </w:pPr>
      <w:r>
        <w:t xml:space="preserve">    cmd.EFW_B1_</w:t>
      </w:r>
      <w:proofErr w:type="gramStart"/>
      <w:r>
        <w:t>SETREQDTA(</w:t>
      </w:r>
      <w:proofErr w:type="gramEnd"/>
      <w:r>
        <w:t xml:space="preserve">  </w:t>
      </w:r>
      <w:proofErr w:type="spellStart"/>
      <w:r>
        <w:t>leng</w:t>
      </w:r>
      <w:proofErr w:type="spellEnd"/>
      <w:r>
        <w:t xml:space="preserve"> &amp; 0xff )</w:t>
      </w:r>
    </w:p>
    <w:p w:rsidR="0015631F" w:rsidRDefault="00DD745D" w:rsidP="007D1B93">
      <w:pPr>
        <w:spacing w:after="200" w:line="276" w:lineRule="auto"/>
        <w:ind w:left="720"/>
        <w:contextualSpacing/>
      </w:pPr>
      <w:r>
        <w:t xml:space="preserve">    cmd.EFW_B1_</w:t>
      </w:r>
      <w:proofErr w:type="gramStart"/>
      <w:r>
        <w:t>SETREQDTA(</w:t>
      </w:r>
      <w:proofErr w:type="gramEnd"/>
      <w:r>
        <w:t xml:space="preserve"> (</w:t>
      </w:r>
      <w:proofErr w:type="spellStart"/>
      <w:r>
        <w:t>leng</w:t>
      </w:r>
      <w:proofErr w:type="spellEnd"/>
      <w:r>
        <w:t xml:space="preserve"> &gt;&gt; 8 ) &amp; 0xff )    </w:t>
      </w:r>
    </w:p>
    <w:p w:rsidR="007D1B93" w:rsidRDefault="007D1B93" w:rsidP="00DD745D">
      <w:pPr>
        <w:spacing w:after="200" w:line="276" w:lineRule="auto"/>
      </w:pPr>
    </w:p>
    <w:p w:rsidR="00A73FD0" w:rsidRDefault="003F05A6" w:rsidP="00DD745D">
      <w:pPr>
        <w:spacing w:after="200" w:line="276" w:lineRule="auto"/>
        <w:rPr>
          <w:rFonts w:eastAsiaTheme="minorHAnsi" w:cstheme="minorBidi"/>
          <w:sz w:val="24"/>
          <w:szCs w:val="22"/>
        </w:rPr>
      </w:pPr>
      <w:r>
        <w:t>Below find copies of some of the tables referenced above, as well as some notes from John Bonnell.</w:t>
      </w:r>
      <w:r w:rsidR="00A73FD0">
        <w:br w:type="page"/>
      </w:r>
    </w:p>
    <w:p w:rsidR="008E74EC" w:rsidRDefault="00A32F02" w:rsidP="00A32F02">
      <w:pPr>
        <w:pStyle w:val="NoSpacing"/>
      </w:pPr>
      <w:r>
        <w:lastRenderedPageBreak/>
        <w:t>RBSP-EFW</w:t>
      </w:r>
    </w:p>
    <w:p w:rsidR="00A32F02" w:rsidRDefault="00A32F02" w:rsidP="00A32F02">
      <w:pPr>
        <w:pStyle w:val="NoSpacing"/>
      </w:pPr>
      <w:r>
        <w:t>Burst System Operation and Trigger Function Testing</w:t>
      </w:r>
    </w:p>
    <w:p w:rsidR="00A32F02" w:rsidRDefault="00A32F02" w:rsidP="00A32F02">
      <w:pPr>
        <w:pStyle w:val="NoSpacing"/>
      </w:pPr>
    </w:p>
    <w:p w:rsidR="00A32F02" w:rsidRPr="00397818" w:rsidRDefault="000F734B" w:rsidP="00A32F02">
      <w:pPr>
        <w:pStyle w:val="NoSpacing"/>
        <w:rPr>
          <w:b/>
        </w:rPr>
      </w:pPr>
      <w:r>
        <w:rPr>
          <w:b/>
        </w:rPr>
        <w:t>Interface and Commanding Basics</w:t>
      </w:r>
      <w:r w:rsidR="00A32F02" w:rsidRPr="00397818">
        <w:rPr>
          <w:b/>
        </w:rPr>
        <w:t>:</w:t>
      </w:r>
    </w:p>
    <w:p w:rsidR="00397818" w:rsidRDefault="00397818" w:rsidP="00A32F02">
      <w:pPr>
        <w:pStyle w:val="NoSpacing"/>
      </w:pPr>
    </w:p>
    <w:p w:rsidR="00097CEC" w:rsidRDefault="00097CEC" w:rsidP="00A32F02">
      <w:pPr>
        <w:pStyle w:val="NoSpacing"/>
      </w:pPr>
      <w:r>
        <w:t>The parametric interface to the RBSP-EFW burst control system is implemented as a set of FSW tables [ref 1, tab TABLES].</w:t>
      </w:r>
    </w:p>
    <w:p w:rsidR="00097CEC" w:rsidRDefault="00097CEC" w:rsidP="00A32F02">
      <w:pPr>
        <w:pStyle w:val="NoSpacing"/>
      </w:pPr>
    </w:p>
    <w:p w:rsidR="00A32F02" w:rsidRDefault="00A32F02" w:rsidP="00A32F02">
      <w:pPr>
        <w:pStyle w:val="NoSpacing"/>
      </w:pPr>
      <w:r>
        <w:t>Trigger Functions are defined by parameters stored in FSW Table 1 (Triggering Parameters):</w:t>
      </w:r>
    </w:p>
    <w:p w:rsidR="00B865A1" w:rsidRDefault="00B865A1" w:rsidP="00A32F02">
      <w:pPr>
        <w:pStyle w:val="NoSpacing"/>
      </w:pPr>
    </w:p>
    <w:p w:rsidR="00A32F02" w:rsidRDefault="00B865A1" w:rsidP="00A32F02">
      <w:pPr>
        <w:pStyle w:val="NoSpacing"/>
      </w:pPr>
      <w:r w:rsidRPr="00B865A1">
        <w:rPr>
          <w:noProof/>
        </w:rPr>
        <w:drawing>
          <wp:inline distT="0" distB="0" distL="0" distR="0">
            <wp:extent cx="5727700" cy="3084195"/>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727700" cy="3084195"/>
                    </a:xfrm>
                    <a:prstGeom prst="rect">
                      <a:avLst/>
                    </a:prstGeom>
                    <a:noFill/>
                    <a:ln w="9525">
                      <a:noFill/>
                      <a:miter lim="800000"/>
                      <a:headEnd/>
                      <a:tailEnd/>
                    </a:ln>
                  </pic:spPr>
                </pic:pic>
              </a:graphicData>
            </a:graphic>
          </wp:inline>
        </w:drawing>
      </w:r>
    </w:p>
    <w:p w:rsidR="00397818" w:rsidRDefault="00397818" w:rsidP="00A32F02">
      <w:pPr>
        <w:pStyle w:val="NoSpacing"/>
      </w:pPr>
    </w:p>
    <w:p w:rsidR="008147A1" w:rsidRDefault="008147A1" w:rsidP="00A32F02">
      <w:pPr>
        <w:pStyle w:val="NoSpacing"/>
      </w:pPr>
      <w:r>
        <w:t xml:space="preserve">For the </w:t>
      </w:r>
      <w:proofErr w:type="spellStart"/>
      <w:r>
        <w:t>WEIGHTn</w:t>
      </w:r>
      <w:proofErr w:type="spellEnd"/>
      <w:r>
        <w:t xml:space="preserve"> and </w:t>
      </w:r>
      <w:proofErr w:type="spellStart"/>
      <w:r>
        <w:t>THRESHn</w:t>
      </w:r>
      <w:proofErr w:type="spellEnd"/>
      <w:r>
        <w:t>, one has that the byte offset into Table 1 is:</w:t>
      </w:r>
    </w:p>
    <w:p w:rsidR="008147A1" w:rsidRDefault="008147A1" w:rsidP="00A32F02">
      <w:pPr>
        <w:pStyle w:val="NoSpacing"/>
      </w:pPr>
    </w:p>
    <w:p w:rsidR="008147A1" w:rsidRDefault="008147A1" w:rsidP="00A32F02">
      <w:pPr>
        <w:pStyle w:val="NoSpacing"/>
      </w:pPr>
      <w:r>
        <w:t xml:space="preserve">OFFSET = 16 + (n-1)*128 + (0, if WEIGHT; 64, if THRESH) </w:t>
      </w:r>
    </w:p>
    <w:p w:rsidR="008147A1" w:rsidRDefault="008147A1" w:rsidP="008147A1">
      <w:pPr>
        <w:pStyle w:val="NoSpacing"/>
        <w:ind w:firstLine="720"/>
      </w:pPr>
      <w:r>
        <w:t xml:space="preserve">+ (m-3)*26 + (0, if AVG; 13 if PEAK) + </w:t>
      </w:r>
      <w:proofErr w:type="spellStart"/>
      <w:r>
        <w:t>i</w:t>
      </w:r>
      <w:proofErr w:type="spellEnd"/>
      <w:r>
        <w:t>,</w:t>
      </w:r>
    </w:p>
    <w:p w:rsidR="008147A1" w:rsidRDefault="008147A1" w:rsidP="00A32F02">
      <w:pPr>
        <w:pStyle w:val="NoSpacing"/>
      </w:pPr>
    </w:p>
    <w:p w:rsidR="008147A1" w:rsidRDefault="008147A1" w:rsidP="00A32F02">
      <w:pPr>
        <w:pStyle w:val="NoSpacing"/>
      </w:pPr>
      <w:proofErr w:type="gramStart"/>
      <w:r>
        <w:t>where</w:t>
      </w:r>
      <w:proofErr w:type="gramEnd"/>
      <w:r>
        <w:t xml:space="preserve"> the fixed 16-byte offset comes from the table header, n is the function index (n=1..6), m is the FB_INT index (m=3,4), and </w:t>
      </w:r>
      <w:proofErr w:type="spellStart"/>
      <w:r>
        <w:t>i</w:t>
      </w:r>
      <w:proofErr w:type="spellEnd"/>
      <w:r>
        <w:t xml:space="preserve"> is the frequency bin index (</w:t>
      </w:r>
      <w:proofErr w:type="spellStart"/>
      <w:r>
        <w:t>i</w:t>
      </w:r>
      <w:proofErr w:type="spellEnd"/>
      <w:r>
        <w:t>=0..12).</w:t>
      </w:r>
    </w:p>
    <w:p w:rsidR="00F475FF" w:rsidRDefault="00F475FF" w:rsidP="00A32F02">
      <w:pPr>
        <w:pStyle w:val="NoSpacing"/>
      </w:pPr>
    </w:p>
    <w:p w:rsidR="00F475FF" w:rsidRDefault="00F475FF" w:rsidP="00A32F02">
      <w:pPr>
        <w:pStyle w:val="NoSpacing"/>
      </w:pPr>
      <w:r>
        <w:t xml:space="preserve">For example, to set the WEIGHT and THRESHOLD as desired for </w:t>
      </w:r>
      <w:r w:rsidR="001F47C5">
        <w:t>one of the setups described later in this document</w:t>
      </w:r>
      <w:r>
        <w:t>, (</w:t>
      </w:r>
      <w:proofErr w:type="spellStart"/>
      <w:r>
        <w:t>n</w:t>
      </w:r>
      <w:proofErr w:type="gramStart"/>
      <w:r>
        <w:t>,m,i</w:t>
      </w:r>
      <w:proofErr w:type="spellEnd"/>
      <w:proofErr w:type="gramEnd"/>
      <w:r>
        <w:t>) = (2,3,10), and so the offsets are:</w:t>
      </w:r>
    </w:p>
    <w:p w:rsidR="00F475FF" w:rsidRDefault="00F475FF" w:rsidP="00A32F02">
      <w:pPr>
        <w:pStyle w:val="NoSpacing"/>
      </w:pPr>
      <w:r>
        <w:tab/>
        <w:t>WEIGHT = 16 + 128 + 0 + 0 + 0 + 10 = 154</w:t>
      </w:r>
      <w:r>
        <w:tab/>
      </w:r>
      <w:r>
        <w:tab/>
        <w:t>(0x9A)</w:t>
      </w:r>
    </w:p>
    <w:p w:rsidR="00F475FF" w:rsidRDefault="00F475FF" w:rsidP="00A32F02">
      <w:pPr>
        <w:pStyle w:val="NoSpacing"/>
      </w:pPr>
      <w:r>
        <w:tab/>
        <w:t xml:space="preserve">THRESH = 16 + 128 + 64 + 0 + 0 + 10 = 218 </w:t>
      </w:r>
      <w:r>
        <w:tab/>
        <w:t>(0xDA)</w:t>
      </w:r>
    </w:p>
    <w:p w:rsidR="008147A1" w:rsidRDefault="008147A1" w:rsidP="00A32F02">
      <w:pPr>
        <w:pStyle w:val="NoSpacing"/>
      </w:pPr>
    </w:p>
    <w:p w:rsidR="008147A1" w:rsidRDefault="008147A1" w:rsidP="00A32F02">
      <w:pPr>
        <w:pStyle w:val="NoSpacing"/>
      </w:pPr>
    </w:p>
    <w:p w:rsidR="008147A1" w:rsidRDefault="008147A1" w:rsidP="00A32F02">
      <w:pPr>
        <w:pStyle w:val="NoSpacing"/>
      </w:pPr>
    </w:p>
    <w:p w:rsidR="00CE1BDB" w:rsidRDefault="00CE1BDB" w:rsidP="00A32F02">
      <w:pPr>
        <w:pStyle w:val="NoSpacing"/>
      </w:pPr>
      <w:r>
        <w:t xml:space="preserve">The </w:t>
      </w:r>
      <w:proofErr w:type="spellStart"/>
      <w:r>
        <w:t>WEIGHTn</w:t>
      </w:r>
      <w:proofErr w:type="spellEnd"/>
      <w:r>
        <w:t xml:space="preserve"> and </w:t>
      </w:r>
      <w:proofErr w:type="spellStart"/>
      <w:r>
        <w:t>THRESHn</w:t>
      </w:r>
      <w:proofErr w:type="spellEnd"/>
      <w:r>
        <w:t xml:space="preserve"> tables are related to the on-board data in Table 5 via the following mappings [ref 2, tables </w:t>
      </w:r>
      <w:r w:rsidR="007B3431">
        <w:t>2 and 1]:</w:t>
      </w:r>
    </w:p>
    <w:p w:rsidR="007B3431" w:rsidRDefault="007B3431" w:rsidP="00A32F02">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1170"/>
        <w:gridCol w:w="6498"/>
      </w:tblGrid>
      <w:tr w:rsidR="007B3431" w:rsidRPr="008E11BF" w:rsidTr="001B6268">
        <w:tc>
          <w:tcPr>
            <w:tcW w:w="1908" w:type="dxa"/>
          </w:tcPr>
          <w:p w:rsidR="007B3431" w:rsidRPr="008E11BF" w:rsidRDefault="007B3431" w:rsidP="001B6268">
            <w:pPr>
              <w:rPr>
                <w:sz w:val="24"/>
                <w:szCs w:val="24"/>
              </w:rPr>
            </w:pPr>
            <w:r w:rsidRPr="008E11BF">
              <w:rPr>
                <w:sz w:val="24"/>
                <w:szCs w:val="24"/>
              </w:rPr>
              <w:lastRenderedPageBreak/>
              <w:t>Function Number</w:t>
            </w:r>
          </w:p>
        </w:tc>
        <w:tc>
          <w:tcPr>
            <w:tcW w:w="1170" w:type="dxa"/>
          </w:tcPr>
          <w:p w:rsidR="007B3431" w:rsidRPr="008E11BF" w:rsidRDefault="007B3431" w:rsidP="001B6268">
            <w:pPr>
              <w:rPr>
                <w:sz w:val="24"/>
                <w:szCs w:val="24"/>
              </w:rPr>
            </w:pPr>
            <w:r w:rsidRPr="008E11BF">
              <w:rPr>
                <w:sz w:val="24"/>
                <w:szCs w:val="24"/>
              </w:rPr>
              <w:t>Name</w:t>
            </w:r>
          </w:p>
        </w:tc>
        <w:tc>
          <w:tcPr>
            <w:tcW w:w="6498" w:type="dxa"/>
          </w:tcPr>
          <w:p w:rsidR="007B3431" w:rsidRPr="008E11BF" w:rsidRDefault="007B3431" w:rsidP="001B6268">
            <w:pPr>
              <w:rPr>
                <w:sz w:val="24"/>
                <w:szCs w:val="24"/>
              </w:rPr>
            </w:pPr>
            <w:r w:rsidRPr="008E11BF">
              <w:rPr>
                <w:sz w:val="24"/>
                <w:szCs w:val="24"/>
              </w:rPr>
              <w:t>Formula</w:t>
            </w:r>
          </w:p>
        </w:tc>
      </w:tr>
      <w:tr w:rsidR="007B3431" w:rsidRPr="008E11BF" w:rsidTr="001B6268">
        <w:tc>
          <w:tcPr>
            <w:tcW w:w="1908" w:type="dxa"/>
          </w:tcPr>
          <w:p w:rsidR="007B3431" w:rsidRPr="008E11BF" w:rsidRDefault="007B3431" w:rsidP="001B6268">
            <w:pPr>
              <w:rPr>
                <w:sz w:val="24"/>
                <w:szCs w:val="24"/>
              </w:rPr>
            </w:pPr>
            <w:r w:rsidRPr="008E11BF">
              <w:rPr>
                <w:sz w:val="24"/>
                <w:szCs w:val="24"/>
              </w:rPr>
              <w:t>0</w:t>
            </w:r>
          </w:p>
        </w:tc>
        <w:tc>
          <w:tcPr>
            <w:tcW w:w="1170" w:type="dxa"/>
          </w:tcPr>
          <w:p w:rsidR="007B3431" w:rsidRPr="008E11BF" w:rsidRDefault="007B3431" w:rsidP="001B6268">
            <w:pPr>
              <w:rPr>
                <w:sz w:val="24"/>
                <w:szCs w:val="24"/>
              </w:rPr>
            </w:pPr>
            <w:r>
              <w:rPr>
                <w:sz w:val="24"/>
                <w:szCs w:val="24"/>
              </w:rPr>
              <w:t>Sum</w:t>
            </w:r>
            <w:r w:rsidRPr="008E11BF">
              <w:rPr>
                <w:sz w:val="24"/>
                <w:szCs w:val="24"/>
              </w:rPr>
              <w:t>1</w:t>
            </w:r>
          </w:p>
        </w:tc>
        <w:tc>
          <w:tcPr>
            <w:tcW w:w="6498" w:type="dxa"/>
          </w:tcPr>
          <w:p w:rsidR="007B3431" w:rsidRPr="008E11BF" w:rsidRDefault="007B3431" w:rsidP="001B6268">
            <w:pPr>
              <w:rPr>
                <w:sz w:val="24"/>
                <w:szCs w:val="24"/>
              </w:rPr>
            </w:pPr>
            <w:r w:rsidRPr="008E11BF">
              <w:rPr>
                <w:sz w:val="24"/>
                <w:szCs w:val="24"/>
              </w:rPr>
              <w:t>Sum( w</w:t>
            </w:r>
            <w:r w:rsidRPr="008E11BF">
              <w:rPr>
                <w:sz w:val="24"/>
                <w:szCs w:val="24"/>
                <w:vertAlign w:val="subscript"/>
              </w:rPr>
              <w:t>0i</w:t>
            </w:r>
            <w:r w:rsidRPr="008E11BF">
              <w:rPr>
                <w:sz w:val="24"/>
                <w:szCs w:val="24"/>
              </w:rPr>
              <w:t>*</w:t>
            </w:r>
            <w:proofErr w:type="spellStart"/>
            <w:r w:rsidRPr="008E11BF">
              <w:rPr>
                <w:sz w:val="24"/>
                <w:szCs w:val="24"/>
              </w:rPr>
              <w:t>TBL</w:t>
            </w:r>
            <w:r>
              <w:rPr>
                <w:sz w:val="24"/>
                <w:szCs w:val="24"/>
                <w:vertAlign w:val="subscript"/>
              </w:rPr>
              <w:t>i</w:t>
            </w:r>
            <w:proofErr w:type="spellEnd"/>
            <w:r w:rsidRPr="008E11BF">
              <w:rPr>
                <w:sz w:val="24"/>
                <w:szCs w:val="24"/>
              </w:rPr>
              <w:t xml:space="preserve">*H( </w:t>
            </w:r>
            <w:proofErr w:type="spellStart"/>
            <w:r w:rsidRPr="008E11BF">
              <w:rPr>
                <w:sz w:val="24"/>
                <w:szCs w:val="24"/>
              </w:rPr>
              <w:t>TBL</w:t>
            </w:r>
            <w:r w:rsidRPr="008E11BF">
              <w:rPr>
                <w:sz w:val="24"/>
                <w:szCs w:val="24"/>
                <w:vertAlign w:val="subscript"/>
              </w:rPr>
              <w:t>i</w:t>
            </w:r>
            <w:proofErr w:type="spellEnd"/>
            <w:r w:rsidRPr="008E11BF">
              <w:rPr>
                <w:sz w:val="24"/>
                <w:szCs w:val="24"/>
              </w:rPr>
              <w:t xml:space="preserve"> – THRESH</w:t>
            </w:r>
            <w:r w:rsidRPr="008E11BF">
              <w:rPr>
                <w:sz w:val="24"/>
                <w:szCs w:val="24"/>
                <w:vertAlign w:val="subscript"/>
              </w:rPr>
              <w:t>0i</w:t>
            </w:r>
            <w:r w:rsidRPr="008E11BF">
              <w:rPr>
                <w:sz w:val="24"/>
                <w:szCs w:val="24"/>
              </w:rPr>
              <w:t>))</w:t>
            </w:r>
          </w:p>
        </w:tc>
      </w:tr>
      <w:tr w:rsidR="007B3431" w:rsidRPr="008E11BF" w:rsidTr="001B6268">
        <w:tc>
          <w:tcPr>
            <w:tcW w:w="1908" w:type="dxa"/>
          </w:tcPr>
          <w:p w:rsidR="007B3431" w:rsidRPr="008E11BF" w:rsidRDefault="007B3431" w:rsidP="001B6268">
            <w:pPr>
              <w:rPr>
                <w:sz w:val="24"/>
                <w:szCs w:val="24"/>
              </w:rPr>
            </w:pPr>
            <w:r>
              <w:rPr>
                <w:sz w:val="24"/>
                <w:szCs w:val="24"/>
              </w:rPr>
              <w:t>1</w:t>
            </w:r>
          </w:p>
        </w:tc>
        <w:tc>
          <w:tcPr>
            <w:tcW w:w="1170" w:type="dxa"/>
          </w:tcPr>
          <w:p w:rsidR="007B3431" w:rsidRPr="008E11BF" w:rsidRDefault="007B3431" w:rsidP="001B6268">
            <w:pPr>
              <w:rPr>
                <w:sz w:val="24"/>
                <w:szCs w:val="24"/>
              </w:rPr>
            </w:pPr>
            <w:r>
              <w:rPr>
                <w:sz w:val="24"/>
                <w:szCs w:val="24"/>
              </w:rPr>
              <w:t>Sum</w:t>
            </w:r>
            <w:r w:rsidRPr="008E11BF">
              <w:rPr>
                <w:sz w:val="24"/>
                <w:szCs w:val="24"/>
              </w:rPr>
              <w:t>2</w:t>
            </w:r>
          </w:p>
        </w:tc>
        <w:tc>
          <w:tcPr>
            <w:tcW w:w="6498" w:type="dxa"/>
          </w:tcPr>
          <w:p w:rsidR="007B3431" w:rsidRPr="008E11BF" w:rsidRDefault="007B3431" w:rsidP="001B6268">
            <w:pPr>
              <w:rPr>
                <w:sz w:val="24"/>
                <w:szCs w:val="24"/>
              </w:rPr>
            </w:pPr>
            <w:r w:rsidRPr="008E11BF">
              <w:rPr>
                <w:sz w:val="24"/>
                <w:szCs w:val="24"/>
              </w:rPr>
              <w:t>Max( w</w:t>
            </w:r>
            <w:r>
              <w:rPr>
                <w:sz w:val="24"/>
                <w:szCs w:val="24"/>
                <w:vertAlign w:val="subscript"/>
              </w:rPr>
              <w:t>1</w:t>
            </w:r>
            <w:r w:rsidRPr="008E11BF">
              <w:rPr>
                <w:sz w:val="24"/>
                <w:szCs w:val="24"/>
                <w:vertAlign w:val="subscript"/>
              </w:rPr>
              <w:t>i</w:t>
            </w:r>
            <w:r w:rsidRPr="008E11BF">
              <w:rPr>
                <w:sz w:val="24"/>
                <w:szCs w:val="24"/>
              </w:rPr>
              <w:t>*</w:t>
            </w:r>
            <w:proofErr w:type="spellStart"/>
            <w:r w:rsidRPr="008E11BF">
              <w:rPr>
                <w:sz w:val="24"/>
                <w:szCs w:val="24"/>
              </w:rPr>
              <w:t>TBL</w:t>
            </w:r>
            <w:r w:rsidRPr="008E11BF">
              <w:rPr>
                <w:sz w:val="24"/>
                <w:szCs w:val="24"/>
                <w:vertAlign w:val="subscript"/>
              </w:rPr>
              <w:t>i</w:t>
            </w:r>
            <w:proofErr w:type="spellEnd"/>
            <w:r w:rsidRPr="008E11BF">
              <w:rPr>
                <w:sz w:val="24"/>
                <w:szCs w:val="24"/>
              </w:rPr>
              <w:t xml:space="preserve">*H( </w:t>
            </w:r>
            <w:proofErr w:type="spellStart"/>
            <w:r w:rsidRPr="008E11BF">
              <w:rPr>
                <w:sz w:val="24"/>
                <w:szCs w:val="24"/>
              </w:rPr>
              <w:t>TBL</w:t>
            </w:r>
            <w:r w:rsidRPr="008E11BF">
              <w:rPr>
                <w:sz w:val="24"/>
                <w:szCs w:val="24"/>
                <w:vertAlign w:val="subscript"/>
              </w:rPr>
              <w:t>i</w:t>
            </w:r>
            <w:proofErr w:type="spellEnd"/>
            <w:r w:rsidRPr="008E11BF">
              <w:rPr>
                <w:sz w:val="24"/>
                <w:szCs w:val="24"/>
              </w:rPr>
              <w:t xml:space="preserve"> – THRESH</w:t>
            </w:r>
            <w:r>
              <w:rPr>
                <w:sz w:val="24"/>
                <w:szCs w:val="24"/>
                <w:vertAlign w:val="subscript"/>
              </w:rPr>
              <w:t>1</w:t>
            </w:r>
            <w:r w:rsidRPr="008E11BF">
              <w:rPr>
                <w:sz w:val="24"/>
                <w:szCs w:val="24"/>
                <w:vertAlign w:val="subscript"/>
              </w:rPr>
              <w:t>i</w:t>
            </w:r>
            <w:r w:rsidRPr="008E11BF">
              <w:rPr>
                <w:sz w:val="24"/>
                <w:szCs w:val="24"/>
              </w:rPr>
              <w:t>))</w:t>
            </w:r>
          </w:p>
        </w:tc>
      </w:tr>
      <w:tr w:rsidR="007B3431" w:rsidRPr="008E11BF" w:rsidTr="001B6268">
        <w:tc>
          <w:tcPr>
            <w:tcW w:w="1908" w:type="dxa"/>
          </w:tcPr>
          <w:p w:rsidR="007B3431" w:rsidRPr="008E11BF" w:rsidRDefault="007B3431" w:rsidP="001B6268">
            <w:pPr>
              <w:rPr>
                <w:sz w:val="24"/>
                <w:szCs w:val="24"/>
              </w:rPr>
            </w:pPr>
            <w:r>
              <w:rPr>
                <w:sz w:val="24"/>
                <w:szCs w:val="24"/>
              </w:rPr>
              <w:t>2</w:t>
            </w:r>
          </w:p>
        </w:tc>
        <w:tc>
          <w:tcPr>
            <w:tcW w:w="1170" w:type="dxa"/>
          </w:tcPr>
          <w:p w:rsidR="007B3431" w:rsidRPr="008E11BF" w:rsidRDefault="007B3431" w:rsidP="001B6268">
            <w:pPr>
              <w:rPr>
                <w:sz w:val="24"/>
                <w:szCs w:val="24"/>
              </w:rPr>
            </w:pPr>
            <w:r>
              <w:rPr>
                <w:sz w:val="24"/>
                <w:szCs w:val="24"/>
              </w:rPr>
              <w:t>Sum3</w:t>
            </w:r>
          </w:p>
        </w:tc>
        <w:tc>
          <w:tcPr>
            <w:tcW w:w="6498" w:type="dxa"/>
          </w:tcPr>
          <w:p w:rsidR="007B3431" w:rsidRPr="008E11BF" w:rsidRDefault="007B3431" w:rsidP="001B6268">
            <w:pPr>
              <w:rPr>
                <w:sz w:val="24"/>
                <w:szCs w:val="24"/>
              </w:rPr>
            </w:pPr>
            <w:r>
              <w:rPr>
                <w:sz w:val="24"/>
                <w:szCs w:val="24"/>
              </w:rPr>
              <w:t>Sum</w:t>
            </w:r>
            <w:r w:rsidRPr="008E11BF">
              <w:rPr>
                <w:sz w:val="24"/>
                <w:szCs w:val="24"/>
              </w:rPr>
              <w:t>( w</w:t>
            </w:r>
            <w:r>
              <w:rPr>
                <w:sz w:val="24"/>
                <w:szCs w:val="24"/>
                <w:vertAlign w:val="subscript"/>
              </w:rPr>
              <w:t>2</w:t>
            </w:r>
            <w:r w:rsidRPr="008E11BF">
              <w:rPr>
                <w:sz w:val="24"/>
                <w:szCs w:val="24"/>
                <w:vertAlign w:val="subscript"/>
              </w:rPr>
              <w:t>i</w:t>
            </w:r>
            <w:r w:rsidRPr="008E11BF">
              <w:rPr>
                <w:sz w:val="24"/>
                <w:szCs w:val="24"/>
              </w:rPr>
              <w:t>*</w:t>
            </w:r>
            <w:proofErr w:type="spellStart"/>
            <w:r w:rsidRPr="008E11BF">
              <w:rPr>
                <w:sz w:val="24"/>
                <w:szCs w:val="24"/>
              </w:rPr>
              <w:t>TBL</w:t>
            </w:r>
            <w:r w:rsidRPr="008E11BF">
              <w:rPr>
                <w:sz w:val="24"/>
                <w:szCs w:val="24"/>
                <w:vertAlign w:val="subscript"/>
              </w:rPr>
              <w:t>i</w:t>
            </w:r>
            <w:proofErr w:type="spellEnd"/>
            <w:r w:rsidRPr="008E11BF">
              <w:rPr>
                <w:sz w:val="24"/>
                <w:szCs w:val="24"/>
              </w:rPr>
              <w:t xml:space="preserve">*H( </w:t>
            </w:r>
            <w:proofErr w:type="spellStart"/>
            <w:r w:rsidRPr="008E11BF">
              <w:rPr>
                <w:sz w:val="24"/>
                <w:szCs w:val="24"/>
              </w:rPr>
              <w:t>TBL</w:t>
            </w:r>
            <w:r w:rsidRPr="008E11BF">
              <w:rPr>
                <w:sz w:val="24"/>
                <w:szCs w:val="24"/>
                <w:vertAlign w:val="subscript"/>
              </w:rPr>
              <w:t>i</w:t>
            </w:r>
            <w:proofErr w:type="spellEnd"/>
            <w:r w:rsidRPr="008E11BF">
              <w:rPr>
                <w:sz w:val="24"/>
                <w:szCs w:val="24"/>
              </w:rPr>
              <w:t xml:space="preserve"> – THRESH</w:t>
            </w:r>
            <w:r>
              <w:rPr>
                <w:sz w:val="24"/>
                <w:szCs w:val="24"/>
                <w:vertAlign w:val="subscript"/>
              </w:rPr>
              <w:t>2</w:t>
            </w:r>
            <w:r w:rsidRPr="008E11BF">
              <w:rPr>
                <w:sz w:val="24"/>
                <w:szCs w:val="24"/>
                <w:vertAlign w:val="subscript"/>
              </w:rPr>
              <w:t>i</w:t>
            </w:r>
            <w:r w:rsidRPr="008E11BF">
              <w:rPr>
                <w:sz w:val="24"/>
                <w:szCs w:val="24"/>
              </w:rPr>
              <w:t>))</w:t>
            </w:r>
          </w:p>
        </w:tc>
      </w:tr>
      <w:tr w:rsidR="007B3431" w:rsidRPr="008E11BF" w:rsidTr="001B6268">
        <w:tc>
          <w:tcPr>
            <w:tcW w:w="1908" w:type="dxa"/>
          </w:tcPr>
          <w:p w:rsidR="007B3431" w:rsidRPr="008E11BF" w:rsidRDefault="007B3431" w:rsidP="001B6268">
            <w:pPr>
              <w:rPr>
                <w:sz w:val="24"/>
                <w:szCs w:val="24"/>
              </w:rPr>
            </w:pPr>
            <w:r>
              <w:rPr>
                <w:sz w:val="24"/>
                <w:szCs w:val="24"/>
              </w:rPr>
              <w:t>3</w:t>
            </w:r>
          </w:p>
        </w:tc>
        <w:tc>
          <w:tcPr>
            <w:tcW w:w="1170" w:type="dxa"/>
          </w:tcPr>
          <w:p w:rsidR="007B3431" w:rsidRPr="008E11BF" w:rsidRDefault="007B3431" w:rsidP="001B6268">
            <w:pPr>
              <w:rPr>
                <w:sz w:val="24"/>
                <w:szCs w:val="24"/>
              </w:rPr>
            </w:pPr>
            <w:r w:rsidRPr="008E11BF">
              <w:rPr>
                <w:sz w:val="24"/>
                <w:szCs w:val="24"/>
              </w:rPr>
              <w:t>Max1</w:t>
            </w:r>
          </w:p>
        </w:tc>
        <w:tc>
          <w:tcPr>
            <w:tcW w:w="6498" w:type="dxa"/>
          </w:tcPr>
          <w:p w:rsidR="007B3431" w:rsidRPr="008E11BF" w:rsidRDefault="007B3431" w:rsidP="001B6268">
            <w:pPr>
              <w:rPr>
                <w:sz w:val="24"/>
                <w:szCs w:val="24"/>
              </w:rPr>
            </w:pPr>
            <w:r w:rsidRPr="008E11BF">
              <w:rPr>
                <w:sz w:val="24"/>
                <w:szCs w:val="24"/>
              </w:rPr>
              <w:t>Max( w</w:t>
            </w:r>
            <w:r>
              <w:rPr>
                <w:sz w:val="24"/>
                <w:szCs w:val="24"/>
                <w:vertAlign w:val="subscript"/>
              </w:rPr>
              <w:t>3</w:t>
            </w:r>
            <w:r w:rsidRPr="008E11BF">
              <w:rPr>
                <w:sz w:val="24"/>
                <w:szCs w:val="24"/>
                <w:vertAlign w:val="subscript"/>
              </w:rPr>
              <w:t>i</w:t>
            </w:r>
            <w:r w:rsidRPr="008E11BF">
              <w:rPr>
                <w:sz w:val="24"/>
                <w:szCs w:val="24"/>
              </w:rPr>
              <w:t>*</w:t>
            </w:r>
            <w:proofErr w:type="spellStart"/>
            <w:r w:rsidRPr="008E11BF">
              <w:rPr>
                <w:sz w:val="24"/>
                <w:szCs w:val="24"/>
              </w:rPr>
              <w:t>TBL</w:t>
            </w:r>
            <w:r w:rsidRPr="008E11BF">
              <w:rPr>
                <w:sz w:val="24"/>
                <w:szCs w:val="24"/>
                <w:vertAlign w:val="subscript"/>
              </w:rPr>
              <w:t>i</w:t>
            </w:r>
            <w:proofErr w:type="spellEnd"/>
            <w:r w:rsidRPr="008E11BF">
              <w:rPr>
                <w:sz w:val="24"/>
                <w:szCs w:val="24"/>
              </w:rPr>
              <w:t xml:space="preserve">*H( </w:t>
            </w:r>
            <w:proofErr w:type="spellStart"/>
            <w:r w:rsidRPr="008E11BF">
              <w:rPr>
                <w:sz w:val="24"/>
                <w:szCs w:val="24"/>
              </w:rPr>
              <w:t>TBL</w:t>
            </w:r>
            <w:r w:rsidRPr="008E11BF">
              <w:rPr>
                <w:sz w:val="24"/>
                <w:szCs w:val="24"/>
                <w:vertAlign w:val="subscript"/>
              </w:rPr>
              <w:t>i</w:t>
            </w:r>
            <w:proofErr w:type="spellEnd"/>
            <w:r w:rsidRPr="008E11BF">
              <w:rPr>
                <w:sz w:val="24"/>
                <w:szCs w:val="24"/>
              </w:rPr>
              <w:t xml:space="preserve"> – THRESH</w:t>
            </w:r>
            <w:r>
              <w:rPr>
                <w:sz w:val="24"/>
                <w:szCs w:val="24"/>
                <w:vertAlign w:val="subscript"/>
              </w:rPr>
              <w:t>3</w:t>
            </w:r>
            <w:r w:rsidRPr="008E11BF">
              <w:rPr>
                <w:sz w:val="24"/>
                <w:szCs w:val="24"/>
                <w:vertAlign w:val="subscript"/>
              </w:rPr>
              <w:t>i</w:t>
            </w:r>
            <w:r w:rsidRPr="008E11BF">
              <w:rPr>
                <w:sz w:val="24"/>
                <w:szCs w:val="24"/>
              </w:rPr>
              <w:t>))</w:t>
            </w:r>
          </w:p>
        </w:tc>
      </w:tr>
      <w:tr w:rsidR="007B3431" w:rsidRPr="008E11BF" w:rsidTr="001B6268">
        <w:tc>
          <w:tcPr>
            <w:tcW w:w="1908" w:type="dxa"/>
          </w:tcPr>
          <w:p w:rsidR="007B3431" w:rsidRPr="008E11BF" w:rsidRDefault="007B3431" w:rsidP="001B6268">
            <w:pPr>
              <w:rPr>
                <w:sz w:val="24"/>
                <w:szCs w:val="24"/>
              </w:rPr>
            </w:pPr>
            <w:r>
              <w:rPr>
                <w:sz w:val="24"/>
                <w:szCs w:val="24"/>
              </w:rPr>
              <w:t>4</w:t>
            </w:r>
          </w:p>
        </w:tc>
        <w:tc>
          <w:tcPr>
            <w:tcW w:w="1170" w:type="dxa"/>
          </w:tcPr>
          <w:p w:rsidR="007B3431" w:rsidRPr="008E11BF" w:rsidRDefault="007B3431" w:rsidP="001B6268">
            <w:pPr>
              <w:rPr>
                <w:sz w:val="24"/>
                <w:szCs w:val="24"/>
              </w:rPr>
            </w:pPr>
            <w:r w:rsidRPr="008E11BF">
              <w:rPr>
                <w:sz w:val="24"/>
                <w:szCs w:val="24"/>
              </w:rPr>
              <w:t>Max2</w:t>
            </w:r>
          </w:p>
        </w:tc>
        <w:tc>
          <w:tcPr>
            <w:tcW w:w="6498" w:type="dxa"/>
          </w:tcPr>
          <w:p w:rsidR="007B3431" w:rsidRPr="008E11BF" w:rsidRDefault="007B3431" w:rsidP="001B6268">
            <w:pPr>
              <w:rPr>
                <w:sz w:val="24"/>
                <w:szCs w:val="24"/>
              </w:rPr>
            </w:pPr>
            <w:r w:rsidRPr="008E11BF">
              <w:rPr>
                <w:sz w:val="24"/>
                <w:szCs w:val="24"/>
              </w:rPr>
              <w:t>Max( w</w:t>
            </w:r>
            <w:r>
              <w:rPr>
                <w:sz w:val="24"/>
                <w:szCs w:val="24"/>
                <w:vertAlign w:val="subscript"/>
              </w:rPr>
              <w:t>4</w:t>
            </w:r>
            <w:r w:rsidRPr="008E11BF">
              <w:rPr>
                <w:sz w:val="24"/>
                <w:szCs w:val="24"/>
                <w:vertAlign w:val="subscript"/>
              </w:rPr>
              <w:t>i</w:t>
            </w:r>
            <w:r w:rsidRPr="008E11BF">
              <w:rPr>
                <w:sz w:val="24"/>
                <w:szCs w:val="24"/>
              </w:rPr>
              <w:t>*</w:t>
            </w:r>
            <w:proofErr w:type="spellStart"/>
            <w:r w:rsidRPr="008E11BF">
              <w:rPr>
                <w:sz w:val="24"/>
                <w:szCs w:val="24"/>
              </w:rPr>
              <w:t>TBL</w:t>
            </w:r>
            <w:r w:rsidRPr="008E11BF">
              <w:rPr>
                <w:sz w:val="24"/>
                <w:szCs w:val="24"/>
                <w:vertAlign w:val="subscript"/>
              </w:rPr>
              <w:t>i</w:t>
            </w:r>
            <w:proofErr w:type="spellEnd"/>
            <w:r w:rsidRPr="008E11BF">
              <w:rPr>
                <w:sz w:val="24"/>
                <w:szCs w:val="24"/>
              </w:rPr>
              <w:t xml:space="preserve">*H( </w:t>
            </w:r>
            <w:proofErr w:type="spellStart"/>
            <w:r w:rsidRPr="008E11BF">
              <w:rPr>
                <w:sz w:val="24"/>
                <w:szCs w:val="24"/>
              </w:rPr>
              <w:t>TBL</w:t>
            </w:r>
            <w:r w:rsidRPr="008E11BF">
              <w:rPr>
                <w:sz w:val="24"/>
                <w:szCs w:val="24"/>
                <w:vertAlign w:val="subscript"/>
              </w:rPr>
              <w:t>i</w:t>
            </w:r>
            <w:proofErr w:type="spellEnd"/>
            <w:r w:rsidRPr="008E11BF">
              <w:rPr>
                <w:sz w:val="24"/>
                <w:szCs w:val="24"/>
              </w:rPr>
              <w:t xml:space="preserve"> – THRESH</w:t>
            </w:r>
            <w:r>
              <w:rPr>
                <w:sz w:val="24"/>
                <w:szCs w:val="24"/>
                <w:vertAlign w:val="subscript"/>
              </w:rPr>
              <w:t>4</w:t>
            </w:r>
            <w:r w:rsidRPr="008E11BF">
              <w:rPr>
                <w:sz w:val="24"/>
                <w:szCs w:val="24"/>
                <w:vertAlign w:val="subscript"/>
              </w:rPr>
              <w:t>i</w:t>
            </w:r>
            <w:r w:rsidRPr="008E11BF">
              <w:rPr>
                <w:sz w:val="24"/>
                <w:szCs w:val="24"/>
              </w:rPr>
              <w:t>))</w:t>
            </w:r>
          </w:p>
        </w:tc>
      </w:tr>
      <w:tr w:rsidR="007B3431" w:rsidRPr="008E11BF" w:rsidTr="001B6268">
        <w:tc>
          <w:tcPr>
            <w:tcW w:w="1908" w:type="dxa"/>
          </w:tcPr>
          <w:p w:rsidR="007B3431" w:rsidRPr="008E11BF" w:rsidRDefault="007B3431" w:rsidP="001B6268">
            <w:pPr>
              <w:rPr>
                <w:sz w:val="24"/>
                <w:szCs w:val="24"/>
              </w:rPr>
            </w:pPr>
            <w:r>
              <w:rPr>
                <w:sz w:val="24"/>
                <w:szCs w:val="24"/>
              </w:rPr>
              <w:t>5</w:t>
            </w:r>
          </w:p>
        </w:tc>
        <w:tc>
          <w:tcPr>
            <w:tcW w:w="1170" w:type="dxa"/>
          </w:tcPr>
          <w:p w:rsidR="007B3431" w:rsidRPr="008E11BF" w:rsidRDefault="007B3431" w:rsidP="001B6268">
            <w:pPr>
              <w:rPr>
                <w:sz w:val="24"/>
                <w:szCs w:val="24"/>
              </w:rPr>
            </w:pPr>
            <w:r w:rsidRPr="008E11BF">
              <w:rPr>
                <w:sz w:val="24"/>
                <w:szCs w:val="24"/>
              </w:rPr>
              <w:t>Max</w:t>
            </w:r>
            <w:r>
              <w:rPr>
                <w:sz w:val="24"/>
                <w:szCs w:val="24"/>
              </w:rPr>
              <w:t>3</w:t>
            </w:r>
          </w:p>
        </w:tc>
        <w:tc>
          <w:tcPr>
            <w:tcW w:w="6498" w:type="dxa"/>
          </w:tcPr>
          <w:p w:rsidR="007B3431" w:rsidRPr="008E11BF" w:rsidRDefault="007B3431" w:rsidP="001B6268">
            <w:pPr>
              <w:rPr>
                <w:sz w:val="24"/>
                <w:szCs w:val="24"/>
              </w:rPr>
            </w:pPr>
            <w:r w:rsidRPr="008E11BF">
              <w:rPr>
                <w:sz w:val="24"/>
                <w:szCs w:val="24"/>
              </w:rPr>
              <w:t>Max( w</w:t>
            </w:r>
            <w:r>
              <w:rPr>
                <w:sz w:val="24"/>
                <w:szCs w:val="24"/>
                <w:vertAlign w:val="subscript"/>
              </w:rPr>
              <w:t>5</w:t>
            </w:r>
            <w:r w:rsidRPr="008E11BF">
              <w:rPr>
                <w:sz w:val="24"/>
                <w:szCs w:val="24"/>
                <w:vertAlign w:val="subscript"/>
              </w:rPr>
              <w:t>i</w:t>
            </w:r>
            <w:r w:rsidRPr="008E11BF">
              <w:rPr>
                <w:sz w:val="24"/>
                <w:szCs w:val="24"/>
              </w:rPr>
              <w:t>*</w:t>
            </w:r>
            <w:proofErr w:type="spellStart"/>
            <w:r w:rsidRPr="008E11BF">
              <w:rPr>
                <w:sz w:val="24"/>
                <w:szCs w:val="24"/>
              </w:rPr>
              <w:t>TBL</w:t>
            </w:r>
            <w:r w:rsidRPr="008E11BF">
              <w:rPr>
                <w:sz w:val="24"/>
                <w:szCs w:val="24"/>
                <w:vertAlign w:val="subscript"/>
              </w:rPr>
              <w:t>i</w:t>
            </w:r>
            <w:proofErr w:type="spellEnd"/>
            <w:r w:rsidRPr="008E11BF">
              <w:rPr>
                <w:sz w:val="24"/>
                <w:szCs w:val="24"/>
              </w:rPr>
              <w:t xml:space="preserve">*H( </w:t>
            </w:r>
            <w:proofErr w:type="spellStart"/>
            <w:r w:rsidRPr="008E11BF">
              <w:rPr>
                <w:sz w:val="24"/>
                <w:szCs w:val="24"/>
              </w:rPr>
              <w:t>TBL</w:t>
            </w:r>
            <w:r w:rsidRPr="008E11BF">
              <w:rPr>
                <w:sz w:val="24"/>
                <w:szCs w:val="24"/>
                <w:vertAlign w:val="subscript"/>
              </w:rPr>
              <w:t>i</w:t>
            </w:r>
            <w:proofErr w:type="spellEnd"/>
            <w:r w:rsidRPr="008E11BF">
              <w:rPr>
                <w:sz w:val="24"/>
                <w:szCs w:val="24"/>
              </w:rPr>
              <w:t xml:space="preserve"> – THRESH</w:t>
            </w:r>
            <w:r>
              <w:rPr>
                <w:sz w:val="24"/>
                <w:szCs w:val="24"/>
                <w:vertAlign w:val="subscript"/>
              </w:rPr>
              <w:t>5</w:t>
            </w:r>
            <w:r w:rsidRPr="008E11BF">
              <w:rPr>
                <w:sz w:val="24"/>
                <w:szCs w:val="24"/>
                <w:vertAlign w:val="subscript"/>
              </w:rPr>
              <w:t>i</w:t>
            </w:r>
            <w:r w:rsidRPr="008E11BF">
              <w:rPr>
                <w:sz w:val="24"/>
                <w:szCs w:val="24"/>
              </w:rPr>
              <w:t>))</w:t>
            </w:r>
          </w:p>
        </w:tc>
      </w:tr>
      <w:tr w:rsidR="007B3431" w:rsidRPr="008E11BF" w:rsidTr="001B6268">
        <w:tc>
          <w:tcPr>
            <w:tcW w:w="1908" w:type="dxa"/>
          </w:tcPr>
          <w:p w:rsidR="007B3431" w:rsidRPr="008E11BF" w:rsidRDefault="007B3431" w:rsidP="001B6268">
            <w:pPr>
              <w:rPr>
                <w:sz w:val="24"/>
                <w:szCs w:val="24"/>
              </w:rPr>
            </w:pPr>
            <w:r w:rsidRPr="008E11BF">
              <w:rPr>
                <w:sz w:val="24"/>
                <w:szCs w:val="24"/>
              </w:rPr>
              <w:t>6</w:t>
            </w:r>
          </w:p>
        </w:tc>
        <w:tc>
          <w:tcPr>
            <w:tcW w:w="1170" w:type="dxa"/>
          </w:tcPr>
          <w:p w:rsidR="007B3431" w:rsidRPr="008E11BF" w:rsidRDefault="007B3431" w:rsidP="001B6268">
            <w:pPr>
              <w:rPr>
                <w:sz w:val="24"/>
                <w:szCs w:val="24"/>
              </w:rPr>
            </w:pPr>
            <w:r>
              <w:rPr>
                <w:sz w:val="24"/>
                <w:szCs w:val="24"/>
              </w:rPr>
              <w:t>Test1</w:t>
            </w:r>
          </w:p>
        </w:tc>
        <w:tc>
          <w:tcPr>
            <w:tcW w:w="6498" w:type="dxa"/>
          </w:tcPr>
          <w:p w:rsidR="007B3431" w:rsidRPr="008E11BF" w:rsidRDefault="007B3431" w:rsidP="001B6268">
            <w:pPr>
              <w:rPr>
                <w:sz w:val="24"/>
                <w:szCs w:val="24"/>
              </w:rPr>
            </w:pPr>
            <w:r w:rsidRPr="008E11BF">
              <w:rPr>
                <w:sz w:val="24"/>
                <w:szCs w:val="24"/>
              </w:rPr>
              <w:t xml:space="preserve">Returns </w:t>
            </w:r>
            <w:proofErr w:type="spellStart"/>
            <w:r w:rsidRPr="008E11BF">
              <w:rPr>
                <w:sz w:val="24"/>
                <w:szCs w:val="24"/>
              </w:rPr>
              <w:t>TestValue</w:t>
            </w:r>
            <w:proofErr w:type="spellEnd"/>
            <w:r w:rsidRPr="008E11BF">
              <w:rPr>
                <w:sz w:val="24"/>
                <w:szCs w:val="24"/>
              </w:rPr>
              <w:t xml:space="preserve"> LSB (located at 0xDDF9)</w:t>
            </w:r>
          </w:p>
        </w:tc>
      </w:tr>
      <w:tr w:rsidR="007B3431" w:rsidRPr="008E11BF" w:rsidTr="001B6268">
        <w:tc>
          <w:tcPr>
            <w:tcW w:w="1908" w:type="dxa"/>
          </w:tcPr>
          <w:p w:rsidR="007B3431" w:rsidRPr="008E11BF" w:rsidRDefault="007B3431" w:rsidP="001B6268">
            <w:pPr>
              <w:rPr>
                <w:sz w:val="24"/>
                <w:szCs w:val="24"/>
              </w:rPr>
            </w:pPr>
            <w:r w:rsidRPr="008E11BF">
              <w:rPr>
                <w:sz w:val="24"/>
                <w:szCs w:val="24"/>
              </w:rPr>
              <w:t>7</w:t>
            </w:r>
          </w:p>
        </w:tc>
        <w:tc>
          <w:tcPr>
            <w:tcW w:w="1170" w:type="dxa"/>
          </w:tcPr>
          <w:p w:rsidR="007B3431" w:rsidRPr="008E11BF" w:rsidRDefault="007B3431" w:rsidP="001B6268">
            <w:pPr>
              <w:rPr>
                <w:sz w:val="24"/>
                <w:szCs w:val="24"/>
              </w:rPr>
            </w:pPr>
            <w:r>
              <w:rPr>
                <w:sz w:val="24"/>
                <w:szCs w:val="24"/>
              </w:rPr>
              <w:t>Test2</w:t>
            </w:r>
          </w:p>
        </w:tc>
        <w:tc>
          <w:tcPr>
            <w:tcW w:w="6498" w:type="dxa"/>
          </w:tcPr>
          <w:p w:rsidR="007B3431" w:rsidRPr="008E11BF" w:rsidRDefault="007B3431" w:rsidP="001B6268">
            <w:pPr>
              <w:rPr>
                <w:sz w:val="24"/>
                <w:szCs w:val="24"/>
              </w:rPr>
            </w:pPr>
            <w:r w:rsidRPr="008E11BF">
              <w:rPr>
                <w:sz w:val="24"/>
                <w:szCs w:val="24"/>
              </w:rPr>
              <w:t xml:space="preserve">Returns </w:t>
            </w:r>
            <w:proofErr w:type="spellStart"/>
            <w:r w:rsidRPr="008E11BF">
              <w:rPr>
                <w:sz w:val="24"/>
                <w:szCs w:val="24"/>
              </w:rPr>
              <w:t>TestValue</w:t>
            </w:r>
            <w:proofErr w:type="spellEnd"/>
            <w:r w:rsidRPr="008E11BF">
              <w:rPr>
                <w:sz w:val="24"/>
                <w:szCs w:val="24"/>
              </w:rPr>
              <w:t xml:space="preserve"> MSB (located at 0xDDFA)</w:t>
            </w:r>
          </w:p>
        </w:tc>
      </w:tr>
    </w:tbl>
    <w:p w:rsidR="007B3431" w:rsidRDefault="007B3431" w:rsidP="00A32F02">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4"/>
        <w:gridCol w:w="2394"/>
        <w:gridCol w:w="2394"/>
        <w:gridCol w:w="2394"/>
      </w:tblGrid>
      <w:tr w:rsidR="007B3431" w:rsidRPr="008E11BF" w:rsidTr="001B6268">
        <w:tc>
          <w:tcPr>
            <w:tcW w:w="2394" w:type="dxa"/>
          </w:tcPr>
          <w:p w:rsidR="007B3431" w:rsidRPr="008E11BF" w:rsidRDefault="007B3431" w:rsidP="001B6268">
            <w:pPr>
              <w:jc w:val="center"/>
              <w:rPr>
                <w:sz w:val="24"/>
                <w:szCs w:val="24"/>
              </w:rPr>
            </w:pPr>
            <w:r w:rsidRPr="008E11BF">
              <w:rPr>
                <w:sz w:val="24"/>
                <w:szCs w:val="24"/>
              </w:rPr>
              <w:t>Table Indices</w:t>
            </w:r>
          </w:p>
        </w:tc>
        <w:tc>
          <w:tcPr>
            <w:tcW w:w="2394" w:type="dxa"/>
          </w:tcPr>
          <w:p w:rsidR="007B3431" w:rsidRPr="008E11BF" w:rsidRDefault="007B3431" w:rsidP="001B6268">
            <w:pPr>
              <w:jc w:val="center"/>
              <w:rPr>
                <w:sz w:val="24"/>
                <w:szCs w:val="24"/>
              </w:rPr>
            </w:pPr>
            <w:r w:rsidRPr="008E11BF">
              <w:rPr>
                <w:sz w:val="24"/>
                <w:szCs w:val="24"/>
              </w:rPr>
              <w:t>Description</w:t>
            </w:r>
          </w:p>
        </w:tc>
        <w:tc>
          <w:tcPr>
            <w:tcW w:w="2394" w:type="dxa"/>
          </w:tcPr>
          <w:p w:rsidR="007B3431" w:rsidRPr="008E11BF" w:rsidRDefault="007B3431" w:rsidP="001B6268">
            <w:pPr>
              <w:jc w:val="center"/>
              <w:rPr>
                <w:sz w:val="24"/>
                <w:szCs w:val="24"/>
              </w:rPr>
            </w:pPr>
            <w:r w:rsidRPr="008E11BF">
              <w:rPr>
                <w:sz w:val="24"/>
                <w:szCs w:val="24"/>
              </w:rPr>
              <w:t>Source</w:t>
            </w:r>
          </w:p>
        </w:tc>
        <w:tc>
          <w:tcPr>
            <w:tcW w:w="2394" w:type="dxa"/>
          </w:tcPr>
          <w:p w:rsidR="007B3431" w:rsidRPr="008E11BF" w:rsidRDefault="007B3431" w:rsidP="001B6268">
            <w:pPr>
              <w:jc w:val="center"/>
              <w:rPr>
                <w:sz w:val="24"/>
                <w:szCs w:val="24"/>
              </w:rPr>
            </w:pPr>
            <w:r w:rsidRPr="008E11BF">
              <w:rPr>
                <w:sz w:val="24"/>
                <w:szCs w:val="24"/>
              </w:rPr>
              <w:t>Comments</w:t>
            </w:r>
          </w:p>
        </w:tc>
      </w:tr>
      <w:tr w:rsidR="007B3431" w:rsidRPr="008E11BF" w:rsidTr="001B6268">
        <w:tc>
          <w:tcPr>
            <w:tcW w:w="2394" w:type="dxa"/>
          </w:tcPr>
          <w:p w:rsidR="007B3431" w:rsidRPr="008E11BF" w:rsidRDefault="007B3431" w:rsidP="001B6268">
            <w:pPr>
              <w:rPr>
                <w:sz w:val="24"/>
                <w:szCs w:val="24"/>
              </w:rPr>
            </w:pPr>
            <w:r w:rsidRPr="008E11BF">
              <w:rPr>
                <w:sz w:val="24"/>
                <w:szCs w:val="24"/>
              </w:rPr>
              <w:t>0..12</w:t>
            </w:r>
          </w:p>
        </w:tc>
        <w:tc>
          <w:tcPr>
            <w:tcW w:w="2394" w:type="dxa"/>
          </w:tcPr>
          <w:p w:rsidR="007B3431" w:rsidRPr="008E11BF" w:rsidRDefault="007B3431" w:rsidP="001B6268">
            <w:pPr>
              <w:rPr>
                <w:sz w:val="24"/>
                <w:szCs w:val="24"/>
              </w:rPr>
            </w:pPr>
            <w:r w:rsidRPr="008E11BF">
              <w:rPr>
                <w:sz w:val="24"/>
                <w:szCs w:val="24"/>
              </w:rPr>
              <w:t>FB_INT</w:t>
            </w:r>
            <w:r>
              <w:rPr>
                <w:sz w:val="24"/>
                <w:szCs w:val="24"/>
              </w:rPr>
              <w:t>3</w:t>
            </w:r>
            <w:r w:rsidRPr="008E11BF">
              <w:rPr>
                <w:sz w:val="24"/>
                <w:szCs w:val="24"/>
              </w:rPr>
              <w:t>_avg[ 0..12]</w:t>
            </w:r>
          </w:p>
        </w:tc>
        <w:tc>
          <w:tcPr>
            <w:tcW w:w="2394" w:type="dxa"/>
          </w:tcPr>
          <w:p w:rsidR="007B3431" w:rsidRPr="008E11BF" w:rsidRDefault="007B3431" w:rsidP="001B6268">
            <w:pPr>
              <w:rPr>
                <w:sz w:val="24"/>
                <w:szCs w:val="24"/>
              </w:rPr>
            </w:pPr>
            <w:r w:rsidRPr="008E11BF">
              <w:rPr>
                <w:sz w:val="24"/>
                <w:szCs w:val="24"/>
              </w:rPr>
              <w:t>DFB (APID 0x242)</w:t>
            </w:r>
          </w:p>
        </w:tc>
        <w:tc>
          <w:tcPr>
            <w:tcW w:w="2394" w:type="dxa"/>
          </w:tcPr>
          <w:p w:rsidR="007B3431" w:rsidRPr="008E11BF" w:rsidRDefault="007B3431" w:rsidP="001B6268">
            <w:pPr>
              <w:rPr>
                <w:sz w:val="24"/>
                <w:szCs w:val="24"/>
              </w:rPr>
            </w:pPr>
            <w:r w:rsidRPr="008E11BF">
              <w:rPr>
                <w:sz w:val="24"/>
                <w:szCs w:val="24"/>
              </w:rPr>
              <w:t>Hearts</w:t>
            </w:r>
          </w:p>
        </w:tc>
      </w:tr>
      <w:tr w:rsidR="007B3431" w:rsidRPr="008E11BF" w:rsidTr="001B6268">
        <w:tc>
          <w:tcPr>
            <w:tcW w:w="2394" w:type="dxa"/>
          </w:tcPr>
          <w:p w:rsidR="007B3431" w:rsidRPr="008E11BF" w:rsidRDefault="007B3431" w:rsidP="001B6268">
            <w:pPr>
              <w:rPr>
                <w:sz w:val="24"/>
                <w:szCs w:val="24"/>
              </w:rPr>
            </w:pPr>
            <w:r w:rsidRPr="008E11BF">
              <w:rPr>
                <w:sz w:val="24"/>
                <w:szCs w:val="24"/>
              </w:rPr>
              <w:t>13..25</w:t>
            </w:r>
          </w:p>
        </w:tc>
        <w:tc>
          <w:tcPr>
            <w:tcW w:w="2394" w:type="dxa"/>
          </w:tcPr>
          <w:p w:rsidR="007B3431" w:rsidRPr="008E11BF" w:rsidRDefault="007B3431" w:rsidP="001B6268">
            <w:pPr>
              <w:rPr>
                <w:sz w:val="24"/>
                <w:szCs w:val="24"/>
              </w:rPr>
            </w:pPr>
            <w:r w:rsidRPr="008E11BF">
              <w:rPr>
                <w:sz w:val="24"/>
                <w:szCs w:val="24"/>
              </w:rPr>
              <w:t>FB_INT</w:t>
            </w:r>
            <w:r>
              <w:rPr>
                <w:sz w:val="24"/>
                <w:szCs w:val="24"/>
              </w:rPr>
              <w:t>3</w:t>
            </w:r>
            <w:r w:rsidRPr="008E11BF">
              <w:rPr>
                <w:sz w:val="24"/>
                <w:szCs w:val="24"/>
              </w:rPr>
              <w:t>_pk[0..12]</w:t>
            </w:r>
          </w:p>
        </w:tc>
        <w:tc>
          <w:tcPr>
            <w:tcW w:w="2394" w:type="dxa"/>
          </w:tcPr>
          <w:p w:rsidR="007B3431" w:rsidRPr="008E11BF" w:rsidRDefault="007B3431" w:rsidP="001B6268">
            <w:pPr>
              <w:rPr>
                <w:sz w:val="24"/>
                <w:szCs w:val="24"/>
              </w:rPr>
            </w:pPr>
            <w:r w:rsidRPr="008E11BF">
              <w:rPr>
                <w:sz w:val="24"/>
                <w:szCs w:val="24"/>
              </w:rPr>
              <w:t>DFB (APID 0x242)</w:t>
            </w:r>
          </w:p>
        </w:tc>
        <w:tc>
          <w:tcPr>
            <w:tcW w:w="2394" w:type="dxa"/>
          </w:tcPr>
          <w:p w:rsidR="007B3431" w:rsidRPr="008E11BF" w:rsidRDefault="007B3431" w:rsidP="001B6268">
            <w:pPr>
              <w:rPr>
                <w:sz w:val="24"/>
                <w:szCs w:val="24"/>
              </w:rPr>
            </w:pPr>
            <w:r w:rsidRPr="008E11BF">
              <w:rPr>
                <w:sz w:val="24"/>
                <w:szCs w:val="24"/>
              </w:rPr>
              <w:t>Clubs</w:t>
            </w:r>
          </w:p>
        </w:tc>
      </w:tr>
      <w:tr w:rsidR="007B3431" w:rsidRPr="008E11BF" w:rsidTr="001B6268">
        <w:tc>
          <w:tcPr>
            <w:tcW w:w="2394" w:type="dxa"/>
          </w:tcPr>
          <w:p w:rsidR="007B3431" w:rsidRPr="008E11BF" w:rsidRDefault="007B3431" w:rsidP="001B6268">
            <w:pPr>
              <w:rPr>
                <w:sz w:val="24"/>
                <w:szCs w:val="24"/>
              </w:rPr>
            </w:pPr>
            <w:r w:rsidRPr="008E11BF">
              <w:rPr>
                <w:sz w:val="24"/>
                <w:szCs w:val="24"/>
              </w:rPr>
              <w:t>26..38</w:t>
            </w:r>
          </w:p>
        </w:tc>
        <w:tc>
          <w:tcPr>
            <w:tcW w:w="2394" w:type="dxa"/>
          </w:tcPr>
          <w:p w:rsidR="007B3431" w:rsidRPr="008E11BF" w:rsidRDefault="007B3431" w:rsidP="001B6268">
            <w:pPr>
              <w:rPr>
                <w:sz w:val="24"/>
                <w:szCs w:val="24"/>
              </w:rPr>
            </w:pPr>
            <w:r w:rsidRPr="008E11BF">
              <w:rPr>
                <w:sz w:val="24"/>
                <w:szCs w:val="24"/>
              </w:rPr>
              <w:t>FB_INT</w:t>
            </w:r>
            <w:r>
              <w:rPr>
                <w:sz w:val="24"/>
                <w:szCs w:val="24"/>
              </w:rPr>
              <w:t>4</w:t>
            </w:r>
            <w:r w:rsidRPr="008E11BF">
              <w:rPr>
                <w:sz w:val="24"/>
                <w:szCs w:val="24"/>
              </w:rPr>
              <w:t>_avg[0..12]</w:t>
            </w:r>
          </w:p>
        </w:tc>
        <w:tc>
          <w:tcPr>
            <w:tcW w:w="2394" w:type="dxa"/>
          </w:tcPr>
          <w:p w:rsidR="007B3431" w:rsidRPr="008E11BF" w:rsidRDefault="007B3431" w:rsidP="001B6268">
            <w:pPr>
              <w:rPr>
                <w:sz w:val="24"/>
                <w:szCs w:val="24"/>
              </w:rPr>
            </w:pPr>
            <w:r w:rsidRPr="008E11BF">
              <w:rPr>
                <w:sz w:val="24"/>
                <w:szCs w:val="24"/>
              </w:rPr>
              <w:t>DFB (APID 0x242)</w:t>
            </w:r>
          </w:p>
        </w:tc>
        <w:tc>
          <w:tcPr>
            <w:tcW w:w="2394" w:type="dxa"/>
          </w:tcPr>
          <w:p w:rsidR="007B3431" w:rsidRPr="008E11BF" w:rsidRDefault="007B3431" w:rsidP="001B6268">
            <w:pPr>
              <w:rPr>
                <w:sz w:val="24"/>
                <w:szCs w:val="24"/>
              </w:rPr>
            </w:pPr>
            <w:r w:rsidRPr="008E11BF">
              <w:rPr>
                <w:sz w:val="24"/>
                <w:szCs w:val="24"/>
              </w:rPr>
              <w:t>Diamonds</w:t>
            </w:r>
          </w:p>
        </w:tc>
      </w:tr>
      <w:tr w:rsidR="007B3431" w:rsidRPr="008E11BF" w:rsidTr="001B6268">
        <w:tc>
          <w:tcPr>
            <w:tcW w:w="2394" w:type="dxa"/>
          </w:tcPr>
          <w:p w:rsidR="007B3431" w:rsidRPr="008E11BF" w:rsidRDefault="007B3431" w:rsidP="001B6268">
            <w:pPr>
              <w:rPr>
                <w:sz w:val="24"/>
                <w:szCs w:val="24"/>
              </w:rPr>
            </w:pPr>
            <w:r w:rsidRPr="008E11BF">
              <w:rPr>
                <w:sz w:val="24"/>
                <w:szCs w:val="24"/>
              </w:rPr>
              <w:t>39..51</w:t>
            </w:r>
          </w:p>
        </w:tc>
        <w:tc>
          <w:tcPr>
            <w:tcW w:w="2394" w:type="dxa"/>
          </w:tcPr>
          <w:p w:rsidR="007B3431" w:rsidRPr="008E11BF" w:rsidRDefault="007B3431" w:rsidP="001B6268">
            <w:pPr>
              <w:rPr>
                <w:sz w:val="24"/>
                <w:szCs w:val="24"/>
              </w:rPr>
            </w:pPr>
            <w:r w:rsidRPr="008E11BF">
              <w:rPr>
                <w:sz w:val="24"/>
                <w:szCs w:val="24"/>
              </w:rPr>
              <w:t>FB_INT</w:t>
            </w:r>
            <w:r>
              <w:rPr>
                <w:sz w:val="24"/>
                <w:szCs w:val="24"/>
              </w:rPr>
              <w:t>4</w:t>
            </w:r>
            <w:r w:rsidRPr="008E11BF">
              <w:rPr>
                <w:sz w:val="24"/>
                <w:szCs w:val="24"/>
              </w:rPr>
              <w:t>_pk[0..12]</w:t>
            </w:r>
          </w:p>
        </w:tc>
        <w:tc>
          <w:tcPr>
            <w:tcW w:w="2394" w:type="dxa"/>
          </w:tcPr>
          <w:p w:rsidR="007B3431" w:rsidRPr="008E11BF" w:rsidRDefault="007B3431" w:rsidP="001B6268">
            <w:pPr>
              <w:rPr>
                <w:sz w:val="24"/>
                <w:szCs w:val="24"/>
              </w:rPr>
            </w:pPr>
            <w:r w:rsidRPr="008E11BF">
              <w:rPr>
                <w:sz w:val="24"/>
                <w:szCs w:val="24"/>
              </w:rPr>
              <w:t>DFB (APID 0x242)</w:t>
            </w:r>
          </w:p>
        </w:tc>
        <w:tc>
          <w:tcPr>
            <w:tcW w:w="2394" w:type="dxa"/>
          </w:tcPr>
          <w:p w:rsidR="007B3431" w:rsidRPr="008E11BF" w:rsidRDefault="007B3431" w:rsidP="001B6268">
            <w:pPr>
              <w:rPr>
                <w:sz w:val="24"/>
                <w:szCs w:val="24"/>
              </w:rPr>
            </w:pPr>
            <w:r w:rsidRPr="008E11BF">
              <w:rPr>
                <w:sz w:val="24"/>
                <w:szCs w:val="24"/>
              </w:rPr>
              <w:t>Spades</w:t>
            </w:r>
          </w:p>
        </w:tc>
      </w:tr>
      <w:tr w:rsidR="007B3431" w:rsidRPr="008E11BF" w:rsidTr="001B6268">
        <w:tc>
          <w:tcPr>
            <w:tcW w:w="2394" w:type="dxa"/>
          </w:tcPr>
          <w:p w:rsidR="007B3431" w:rsidRPr="008E11BF" w:rsidRDefault="007B3431" w:rsidP="001B6268">
            <w:pPr>
              <w:rPr>
                <w:sz w:val="24"/>
                <w:szCs w:val="24"/>
              </w:rPr>
            </w:pPr>
            <w:r w:rsidRPr="008E11BF">
              <w:rPr>
                <w:sz w:val="24"/>
                <w:szCs w:val="24"/>
              </w:rPr>
              <w:t>52</w:t>
            </w:r>
          </w:p>
        </w:tc>
        <w:tc>
          <w:tcPr>
            <w:tcW w:w="2394" w:type="dxa"/>
          </w:tcPr>
          <w:p w:rsidR="007B3431" w:rsidRPr="008E11BF" w:rsidRDefault="007B3431" w:rsidP="001B6268">
            <w:pPr>
              <w:rPr>
                <w:sz w:val="24"/>
                <w:szCs w:val="24"/>
              </w:rPr>
            </w:pPr>
            <w:r w:rsidRPr="008E11BF">
              <w:rPr>
                <w:sz w:val="24"/>
                <w:szCs w:val="24"/>
              </w:rPr>
              <w:t>EQV_ECT</w:t>
            </w:r>
          </w:p>
        </w:tc>
        <w:tc>
          <w:tcPr>
            <w:tcW w:w="2394" w:type="dxa"/>
          </w:tcPr>
          <w:p w:rsidR="007B3431" w:rsidRPr="008E11BF" w:rsidRDefault="007B3431" w:rsidP="001B6268">
            <w:pPr>
              <w:rPr>
                <w:sz w:val="24"/>
                <w:szCs w:val="24"/>
              </w:rPr>
            </w:pPr>
            <w:r w:rsidRPr="008E11BF">
              <w:rPr>
                <w:sz w:val="24"/>
                <w:szCs w:val="24"/>
              </w:rPr>
              <w:t>FSW</w:t>
            </w:r>
          </w:p>
        </w:tc>
        <w:tc>
          <w:tcPr>
            <w:tcW w:w="2394" w:type="dxa"/>
          </w:tcPr>
          <w:p w:rsidR="007B3431" w:rsidRPr="008E11BF" w:rsidRDefault="007B3431" w:rsidP="001B6268">
            <w:pPr>
              <w:rPr>
                <w:sz w:val="24"/>
                <w:szCs w:val="24"/>
              </w:rPr>
            </w:pPr>
            <w:r w:rsidRPr="008E11BF">
              <w:rPr>
                <w:sz w:val="24"/>
                <w:szCs w:val="24"/>
              </w:rPr>
              <w:t>Derived from ECT Shared Data in APID 0x100.</w:t>
            </w:r>
          </w:p>
        </w:tc>
      </w:tr>
      <w:tr w:rsidR="007B3431" w:rsidRPr="008E11BF" w:rsidTr="001B6268">
        <w:tc>
          <w:tcPr>
            <w:tcW w:w="2394" w:type="dxa"/>
          </w:tcPr>
          <w:p w:rsidR="007B3431" w:rsidRPr="008E11BF" w:rsidRDefault="007B3431" w:rsidP="001B6268">
            <w:pPr>
              <w:rPr>
                <w:sz w:val="24"/>
                <w:szCs w:val="24"/>
              </w:rPr>
            </w:pPr>
            <w:r w:rsidRPr="008E11BF">
              <w:rPr>
                <w:sz w:val="24"/>
                <w:szCs w:val="24"/>
              </w:rPr>
              <w:t>53</w:t>
            </w:r>
          </w:p>
        </w:tc>
        <w:tc>
          <w:tcPr>
            <w:tcW w:w="2394" w:type="dxa"/>
          </w:tcPr>
          <w:p w:rsidR="007B3431" w:rsidRPr="008E11BF" w:rsidRDefault="007B3431" w:rsidP="001B6268">
            <w:pPr>
              <w:rPr>
                <w:sz w:val="24"/>
                <w:szCs w:val="24"/>
              </w:rPr>
            </w:pPr>
            <w:r w:rsidRPr="008E11BF">
              <w:rPr>
                <w:sz w:val="24"/>
                <w:szCs w:val="24"/>
              </w:rPr>
              <w:t>EQV_EMFISIS</w:t>
            </w:r>
          </w:p>
        </w:tc>
        <w:tc>
          <w:tcPr>
            <w:tcW w:w="2394" w:type="dxa"/>
          </w:tcPr>
          <w:p w:rsidR="007B3431" w:rsidRPr="008E11BF" w:rsidRDefault="007B3431" w:rsidP="001B6268">
            <w:pPr>
              <w:rPr>
                <w:sz w:val="24"/>
                <w:szCs w:val="24"/>
              </w:rPr>
            </w:pPr>
            <w:r w:rsidRPr="008E11BF">
              <w:rPr>
                <w:sz w:val="24"/>
                <w:szCs w:val="24"/>
              </w:rPr>
              <w:t>FSW</w:t>
            </w:r>
          </w:p>
        </w:tc>
        <w:tc>
          <w:tcPr>
            <w:tcW w:w="2394" w:type="dxa"/>
          </w:tcPr>
          <w:p w:rsidR="007B3431" w:rsidRPr="008E11BF" w:rsidRDefault="007B3431" w:rsidP="001B6268">
            <w:pPr>
              <w:rPr>
                <w:sz w:val="24"/>
                <w:szCs w:val="24"/>
              </w:rPr>
            </w:pPr>
            <w:r w:rsidRPr="008E11BF">
              <w:rPr>
                <w:sz w:val="24"/>
                <w:szCs w:val="24"/>
              </w:rPr>
              <w:t>Derived from EMFISIS Shared Data in APID 0x100.</w:t>
            </w:r>
          </w:p>
        </w:tc>
      </w:tr>
      <w:tr w:rsidR="007B3431" w:rsidRPr="008E11BF" w:rsidTr="001B6268">
        <w:tc>
          <w:tcPr>
            <w:tcW w:w="2394" w:type="dxa"/>
          </w:tcPr>
          <w:p w:rsidR="007B3431" w:rsidRPr="008E11BF" w:rsidRDefault="007B3431" w:rsidP="001B6268">
            <w:pPr>
              <w:rPr>
                <w:sz w:val="24"/>
                <w:szCs w:val="24"/>
              </w:rPr>
            </w:pPr>
            <w:r w:rsidRPr="008E11BF">
              <w:rPr>
                <w:sz w:val="24"/>
                <w:szCs w:val="24"/>
              </w:rPr>
              <w:t>54</w:t>
            </w:r>
          </w:p>
        </w:tc>
        <w:tc>
          <w:tcPr>
            <w:tcW w:w="2394" w:type="dxa"/>
          </w:tcPr>
          <w:p w:rsidR="007B3431" w:rsidRPr="008E11BF" w:rsidRDefault="007B3431" w:rsidP="001B6268">
            <w:pPr>
              <w:rPr>
                <w:sz w:val="24"/>
                <w:szCs w:val="24"/>
              </w:rPr>
            </w:pPr>
            <w:r w:rsidRPr="008E11BF">
              <w:rPr>
                <w:sz w:val="24"/>
                <w:szCs w:val="24"/>
              </w:rPr>
              <w:t>EQV_RBSPICE</w:t>
            </w:r>
          </w:p>
        </w:tc>
        <w:tc>
          <w:tcPr>
            <w:tcW w:w="2394" w:type="dxa"/>
          </w:tcPr>
          <w:p w:rsidR="007B3431" w:rsidRPr="008E11BF" w:rsidRDefault="007B3431" w:rsidP="001B6268">
            <w:pPr>
              <w:rPr>
                <w:sz w:val="24"/>
                <w:szCs w:val="24"/>
              </w:rPr>
            </w:pPr>
            <w:r w:rsidRPr="008E11BF">
              <w:rPr>
                <w:sz w:val="24"/>
                <w:szCs w:val="24"/>
              </w:rPr>
              <w:t>FSW</w:t>
            </w:r>
          </w:p>
        </w:tc>
        <w:tc>
          <w:tcPr>
            <w:tcW w:w="2394" w:type="dxa"/>
          </w:tcPr>
          <w:p w:rsidR="007B3431" w:rsidRPr="008E11BF" w:rsidRDefault="007B3431" w:rsidP="001B6268">
            <w:pPr>
              <w:rPr>
                <w:sz w:val="24"/>
                <w:szCs w:val="24"/>
              </w:rPr>
            </w:pPr>
            <w:r w:rsidRPr="008E11BF">
              <w:rPr>
                <w:sz w:val="24"/>
                <w:szCs w:val="24"/>
              </w:rPr>
              <w:t>Derived from EMFISIS Shared Data in APID 0x100.</w:t>
            </w:r>
          </w:p>
        </w:tc>
      </w:tr>
      <w:tr w:rsidR="007B3431" w:rsidRPr="008E11BF" w:rsidTr="001B6268">
        <w:tc>
          <w:tcPr>
            <w:tcW w:w="2394" w:type="dxa"/>
          </w:tcPr>
          <w:p w:rsidR="007B3431" w:rsidRPr="008E11BF" w:rsidRDefault="007B3431" w:rsidP="001B6268">
            <w:pPr>
              <w:rPr>
                <w:sz w:val="24"/>
                <w:szCs w:val="24"/>
              </w:rPr>
            </w:pPr>
            <w:r w:rsidRPr="008E11BF">
              <w:rPr>
                <w:sz w:val="24"/>
                <w:szCs w:val="24"/>
              </w:rPr>
              <w:t>55</w:t>
            </w:r>
          </w:p>
        </w:tc>
        <w:tc>
          <w:tcPr>
            <w:tcW w:w="2394" w:type="dxa"/>
          </w:tcPr>
          <w:p w:rsidR="007B3431" w:rsidRPr="008E11BF" w:rsidRDefault="007B3431" w:rsidP="001B6268">
            <w:pPr>
              <w:rPr>
                <w:sz w:val="24"/>
                <w:szCs w:val="24"/>
              </w:rPr>
            </w:pPr>
            <w:r w:rsidRPr="008E11BF">
              <w:rPr>
                <w:sz w:val="24"/>
                <w:szCs w:val="24"/>
              </w:rPr>
              <w:t>EFW_CC</w:t>
            </w:r>
            <w:r>
              <w:rPr>
                <w:sz w:val="24"/>
                <w:szCs w:val="24"/>
              </w:rPr>
              <w:t>C</w:t>
            </w:r>
          </w:p>
        </w:tc>
        <w:tc>
          <w:tcPr>
            <w:tcW w:w="2394" w:type="dxa"/>
          </w:tcPr>
          <w:p w:rsidR="007B3431" w:rsidRPr="008E11BF" w:rsidRDefault="007B3431" w:rsidP="001B6268">
            <w:pPr>
              <w:rPr>
                <w:sz w:val="24"/>
                <w:szCs w:val="24"/>
              </w:rPr>
            </w:pPr>
            <w:r w:rsidRPr="008E11BF">
              <w:rPr>
                <w:sz w:val="24"/>
                <w:szCs w:val="24"/>
              </w:rPr>
              <w:t>FSW</w:t>
            </w:r>
          </w:p>
        </w:tc>
        <w:tc>
          <w:tcPr>
            <w:tcW w:w="2394" w:type="dxa"/>
          </w:tcPr>
          <w:p w:rsidR="007B3431" w:rsidRPr="008E11BF" w:rsidRDefault="007B3431" w:rsidP="001B6268">
            <w:pPr>
              <w:rPr>
                <w:sz w:val="24"/>
                <w:szCs w:val="24"/>
              </w:rPr>
            </w:pPr>
            <w:r w:rsidRPr="008E11BF">
              <w:rPr>
                <w:sz w:val="24"/>
                <w:szCs w:val="24"/>
              </w:rPr>
              <w:t xml:space="preserve">Derived from setting of internal EFW Conjunction and Campaign </w:t>
            </w:r>
            <w:r>
              <w:rPr>
                <w:sz w:val="24"/>
                <w:szCs w:val="24"/>
              </w:rPr>
              <w:t xml:space="preserve">Control </w:t>
            </w:r>
            <w:r w:rsidRPr="008E11BF">
              <w:rPr>
                <w:sz w:val="24"/>
                <w:szCs w:val="24"/>
              </w:rPr>
              <w:t>flag.</w:t>
            </w:r>
          </w:p>
        </w:tc>
      </w:tr>
      <w:tr w:rsidR="007B3431" w:rsidRPr="008E11BF" w:rsidTr="001B6268">
        <w:tc>
          <w:tcPr>
            <w:tcW w:w="2394" w:type="dxa"/>
          </w:tcPr>
          <w:p w:rsidR="007B3431" w:rsidRPr="008E11BF" w:rsidRDefault="007B3431" w:rsidP="001B6268">
            <w:pPr>
              <w:rPr>
                <w:sz w:val="24"/>
                <w:szCs w:val="24"/>
              </w:rPr>
            </w:pPr>
            <w:r w:rsidRPr="008E11BF">
              <w:rPr>
                <w:sz w:val="24"/>
                <w:szCs w:val="24"/>
              </w:rPr>
              <w:t>56..63</w:t>
            </w:r>
          </w:p>
        </w:tc>
        <w:tc>
          <w:tcPr>
            <w:tcW w:w="2394" w:type="dxa"/>
          </w:tcPr>
          <w:p w:rsidR="007B3431" w:rsidRPr="008E11BF" w:rsidRDefault="007B3431" w:rsidP="001B6268">
            <w:pPr>
              <w:rPr>
                <w:sz w:val="24"/>
                <w:szCs w:val="24"/>
              </w:rPr>
            </w:pPr>
            <w:r w:rsidRPr="008E11BF">
              <w:rPr>
                <w:sz w:val="24"/>
                <w:szCs w:val="24"/>
              </w:rPr>
              <w:t>SPARE</w:t>
            </w:r>
          </w:p>
        </w:tc>
        <w:tc>
          <w:tcPr>
            <w:tcW w:w="2394" w:type="dxa"/>
          </w:tcPr>
          <w:p w:rsidR="007B3431" w:rsidRPr="008E11BF" w:rsidRDefault="007B3431" w:rsidP="001B6268">
            <w:pPr>
              <w:rPr>
                <w:sz w:val="24"/>
                <w:szCs w:val="24"/>
              </w:rPr>
            </w:pPr>
            <w:r w:rsidRPr="008E11BF">
              <w:rPr>
                <w:sz w:val="24"/>
                <w:szCs w:val="24"/>
              </w:rPr>
              <w:t>TBD</w:t>
            </w:r>
          </w:p>
        </w:tc>
        <w:tc>
          <w:tcPr>
            <w:tcW w:w="2394" w:type="dxa"/>
          </w:tcPr>
          <w:p w:rsidR="007B3431" w:rsidRPr="008E11BF" w:rsidRDefault="007B3431" w:rsidP="001B6268">
            <w:pPr>
              <w:rPr>
                <w:sz w:val="24"/>
                <w:szCs w:val="24"/>
              </w:rPr>
            </w:pPr>
            <w:r w:rsidRPr="008E11BF">
              <w:rPr>
                <w:sz w:val="24"/>
                <w:szCs w:val="24"/>
              </w:rPr>
              <w:t>For expansion.</w:t>
            </w:r>
          </w:p>
        </w:tc>
      </w:tr>
    </w:tbl>
    <w:p w:rsidR="007B3431" w:rsidRDefault="007B3431" w:rsidP="00A32F02">
      <w:pPr>
        <w:pStyle w:val="NoSpacing"/>
      </w:pPr>
    </w:p>
    <w:p w:rsidR="00B865A1" w:rsidRDefault="00B865A1" w:rsidP="00A32F02">
      <w:pPr>
        <w:pStyle w:val="NoSpacing"/>
      </w:pPr>
      <w:r>
        <w:t>The raw on-board data used by the trigger functions is stored in FSW Table 5 (Trigger Function Data Table (SYS_016)):</w:t>
      </w:r>
    </w:p>
    <w:p w:rsidR="00B865A1" w:rsidRDefault="00B865A1" w:rsidP="00A32F02">
      <w:pPr>
        <w:pStyle w:val="NoSpacing"/>
      </w:pPr>
    </w:p>
    <w:p w:rsidR="00B865A1" w:rsidRDefault="00B865A1" w:rsidP="00A32F02">
      <w:pPr>
        <w:pStyle w:val="NoSpacing"/>
      </w:pPr>
      <w:r w:rsidRPr="00B865A1">
        <w:rPr>
          <w:noProof/>
        </w:rPr>
        <w:drawing>
          <wp:inline distT="0" distB="0" distL="0" distR="0">
            <wp:extent cx="5727700" cy="1787525"/>
            <wp:effectExtent l="1905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727700" cy="1787525"/>
                    </a:xfrm>
                    <a:prstGeom prst="rect">
                      <a:avLst/>
                    </a:prstGeom>
                    <a:noFill/>
                    <a:ln w="9525">
                      <a:noFill/>
                      <a:miter lim="800000"/>
                      <a:headEnd/>
                      <a:tailEnd/>
                    </a:ln>
                  </pic:spPr>
                </pic:pic>
              </a:graphicData>
            </a:graphic>
          </wp:inline>
        </w:drawing>
      </w:r>
    </w:p>
    <w:p w:rsidR="00B865A1" w:rsidRDefault="00B865A1" w:rsidP="00A32F02">
      <w:pPr>
        <w:pStyle w:val="NoSpacing"/>
      </w:pPr>
    </w:p>
    <w:p w:rsidR="00A32F02" w:rsidRDefault="00A32F02" w:rsidP="00A32F02">
      <w:pPr>
        <w:pStyle w:val="NoSpacing"/>
      </w:pPr>
      <w:r>
        <w:t xml:space="preserve">How the burst system uses the trigger functions to select bursts for recording and playback is controlled by parameters stored in FSW Table 9 (SSR Control </w:t>
      </w:r>
      <w:r w:rsidR="00097CEC">
        <w:t>and Information)</w:t>
      </w:r>
      <w:r w:rsidR="00397818">
        <w:t>:</w:t>
      </w:r>
    </w:p>
    <w:p w:rsidR="00B865A1" w:rsidRDefault="00B865A1" w:rsidP="00A32F02">
      <w:pPr>
        <w:pStyle w:val="NoSpacing"/>
      </w:pPr>
    </w:p>
    <w:p w:rsidR="00B865A1" w:rsidRDefault="00B865A1" w:rsidP="00A32F02">
      <w:pPr>
        <w:pStyle w:val="NoSpacing"/>
      </w:pPr>
      <w:r w:rsidRPr="00B865A1">
        <w:rPr>
          <w:noProof/>
        </w:rPr>
        <w:drawing>
          <wp:inline distT="0" distB="0" distL="0" distR="0">
            <wp:extent cx="5943600" cy="2968321"/>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943600" cy="2968321"/>
                    </a:xfrm>
                    <a:prstGeom prst="rect">
                      <a:avLst/>
                    </a:prstGeom>
                    <a:noFill/>
                    <a:ln w="9525">
                      <a:noFill/>
                      <a:miter lim="800000"/>
                      <a:headEnd/>
                      <a:tailEnd/>
                    </a:ln>
                  </pic:spPr>
                </pic:pic>
              </a:graphicData>
            </a:graphic>
          </wp:inline>
        </w:drawing>
      </w:r>
    </w:p>
    <w:p w:rsidR="00A32F02" w:rsidRDefault="00A32F02" w:rsidP="00A32F02">
      <w:pPr>
        <w:pStyle w:val="NoSpacing"/>
      </w:pPr>
    </w:p>
    <w:p w:rsidR="00A32F02" w:rsidRDefault="00A32F02" w:rsidP="00A32F02">
      <w:pPr>
        <w:pStyle w:val="NoSpacing"/>
      </w:pPr>
      <w:r>
        <w:t>The valuation</w:t>
      </w:r>
      <w:r w:rsidR="00B865A1">
        <w:t>s</w:t>
      </w:r>
      <w:r>
        <w:t xml:space="preserve"> of the Burst-2 (B2) burst segments are stored in FSW </w:t>
      </w:r>
      <w:r w:rsidR="00097CEC">
        <w:t>Table 8 (Burst Values)</w:t>
      </w:r>
      <w:r w:rsidR="00397818">
        <w:t>:</w:t>
      </w:r>
    </w:p>
    <w:p w:rsidR="00A32F02" w:rsidRDefault="00A32F02" w:rsidP="00A32F02">
      <w:pPr>
        <w:pStyle w:val="NoSpacing"/>
      </w:pPr>
    </w:p>
    <w:p w:rsidR="00B865A1" w:rsidRDefault="00B865A1" w:rsidP="00A32F02">
      <w:pPr>
        <w:pStyle w:val="NoSpacing"/>
      </w:pPr>
      <w:r w:rsidRPr="00B865A1">
        <w:rPr>
          <w:noProof/>
        </w:rPr>
        <w:drawing>
          <wp:inline distT="0" distB="0" distL="0" distR="0">
            <wp:extent cx="5943600" cy="455193"/>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5943600" cy="455193"/>
                    </a:xfrm>
                    <a:prstGeom prst="rect">
                      <a:avLst/>
                    </a:prstGeom>
                    <a:noFill/>
                    <a:ln w="9525">
                      <a:noFill/>
                      <a:miter lim="800000"/>
                      <a:headEnd/>
                      <a:tailEnd/>
                    </a:ln>
                  </pic:spPr>
                </pic:pic>
              </a:graphicData>
            </a:graphic>
          </wp:inline>
        </w:drawing>
      </w:r>
    </w:p>
    <w:p w:rsidR="00B865A1" w:rsidRDefault="00B865A1" w:rsidP="00A32F02">
      <w:pPr>
        <w:pStyle w:val="NoSpacing"/>
      </w:pPr>
    </w:p>
    <w:p w:rsidR="00097CEC" w:rsidRDefault="00097CEC" w:rsidP="00A32F02">
      <w:pPr>
        <w:pStyle w:val="NoSpacing"/>
      </w:pPr>
      <w:r>
        <w:t>The Burst-1 (B1) playback request table is stored in FSW Table 10 (Burst1 Playback Request Table):</w:t>
      </w:r>
    </w:p>
    <w:p w:rsidR="00097CEC" w:rsidRDefault="00097CEC" w:rsidP="00A32F02">
      <w:pPr>
        <w:pStyle w:val="NoSpacing"/>
      </w:pPr>
    </w:p>
    <w:p w:rsidR="00097CEC" w:rsidRDefault="00097CEC" w:rsidP="00A32F02">
      <w:pPr>
        <w:pStyle w:val="NoSpacing"/>
      </w:pPr>
      <w:r w:rsidRPr="00097CEC">
        <w:rPr>
          <w:noProof/>
        </w:rPr>
        <w:drawing>
          <wp:inline distT="0" distB="0" distL="0" distR="0">
            <wp:extent cx="5943600" cy="178366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5943600" cy="1783660"/>
                    </a:xfrm>
                    <a:prstGeom prst="rect">
                      <a:avLst/>
                    </a:prstGeom>
                    <a:noFill/>
                    <a:ln w="9525">
                      <a:noFill/>
                      <a:miter lim="800000"/>
                      <a:headEnd/>
                      <a:tailEnd/>
                    </a:ln>
                  </pic:spPr>
                </pic:pic>
              </a:graphicData>
            </a:graphic>
          </wp:inline>
        </w:drawing>
      </w:r>
    </w:p>
    <w:p w:rsidR="00097CEC" w:rsidRDefault="00097CEC" w:rsidP="00A32F02">
      <w:pPr>
        <w:pStyle w:val="NoSpacing"/>
      </w:pPr>
    </w:p>
    <w:p w:rsidR="00097CEC" w:rsidRDefault="00097CEC" w:rsidP="00A32F02">
      <w:pPr>
        <w:pStyle w:val="NoSpacing"/>
      </w:pPr>
      <w:r>
        <w:t xml:space="preserve">The FSW interface for writing to and reading from FSW tables are the two commands, </w:t>
      </w:r>
      <w:r w:rsidR="00E40B51">
        <w:t xml:space="preserve">TABLE and DUMPTABL [ref 1, tab CMDS], used to set the location of the write (load) or read </w:t>
      </w:r>
      <w:r w:rsidR="00CC28F8">
        <w:t xml:space="preserve">out </w:t>
      </w:r>
      <w:r w:rsidR="00E40B51">
        <w:t>(dump) operation:</w:t>
      </w:r>
    </w:p>
    <w:p w:rsidR="00E40B51" w:rsidRDefault="00E40B51" w:rsidP="00A32F02">
      <w:pPr>
        <w:pStyle w:val="NoSpacing"/>
      </w:pPr>
    </w:p>
    <w:p w:rsidR="00E40B51" w:rsidRDefault="00E40B51" w:rsidP="00A32F02">
      <w:pPr>
        <w:pStyle w:val="NoSpacing"/>
      </w:pPr>
      <w:r w:rsidRPr="00E40B51">
        <w:rPr>
          <w:noProof/>
        </w:rPr>
        <w:drawing>
          <wp:inline distT="0" distB="0" distL="0" distR="0">
            <wp:extent cx="5943600" cy="132688"/>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5943600" cy="132688"/>
                    </a:xfrm>
                    <a:prstGeom prst="rect">
                      <a:avLst/>
                    </a:prstGeom>
                    <a:noFill/>
                    <a:ln w="9525">
                      <a:noFill/>
                      <a:miter lim="800000"/>
                      <a:headEnd/>
                      <a:tailEnd/>
                    </a:ln>
                  </pic:spPr>
                </pic:pic>
              </a:graphicData>
            </a:graphic>
          </wp:inline>
        </w:drawing>
      </w:r>
    </w:p>
    <w:p w:rsidR="00E40B51" w:rsidRDefault="00E40B51" w:rsidP="00A32F02">
      <w:pPr>
        <w:pStyle w:val="NoSpacing"/>
      </w:pPr>
      <w:r w:rsidRPr="00E40B51">
        <w:rPr>
          <w:noProof/>
        </w:rPr>
        <w:lastRenderedPageBreak/>
        <w:drawing>
          <wp:inline distT="0" distB="0" distL="0" distR="0">
            <wp:extent cx="5943600" cy="742273"/>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a:stretch>
                      <a:fillRect/>
                    </a:stretch>
                  </pic:blipFill>
                  <pic:spPr bwMode="auto">
                    <a:xfrm>
                      <a:off x="0" y="0"/>
                      <a:ext cx="5943600" cy="742273"/>
                    </a:xfrm>
                    <a:prstGeom prst="rect">
                      <a:avLst/>
                    </a:prstGeom>
                    <a:noFill/>
                    <a:ln w="9525">
                      <a:noFill/>
                      <a:miter lim="800000"/>
                      <a:headEnd/>
                      <a:tailEnd/>
                    </a:ln>
                  </pic:spPr>
                </pic:pic>
              </a:graphicData>
            </a:graphic>
          </wp:inline>
        </w:drawing>
      </w:r>
    </w:p>
    <w:p w:rsidR="00CC28F8" w:rsidRDefault="00CC28F8" w:rsidP="00A32F02">
      <w:pPr>
        <w:pStyle w:val="NoSpacing"/>
      </w:pPr>
      <w:r>
        <w:t>In addition, the FSW LOAD, TMDUMPSIZE, and TMDUMPCTR commands are used to actually write (LOAD) or readout (TMDUMPSIZE, TMDUMPCTR) the table data:</w:t>
      </w:r>
    </w:p>
    <w:p w:rsidR="00CC28F8" w:rsidRDefault="00CC28F8" w:rsidP="00A32F02">
      <w:pPr>
        <w:pStyle w:val="NoSpacing"/>
      </w:pPr>
    </w:p>
    <w:p w:rsidR="00CC28F8" w:rsidRDefault="00CC28F8" w:rsidP="00A32F02">
      <w:pPr>
        <w:pStyle w:val="NoSpacing"/>
      </w:pPr>
      <w:r w:rsidRPr="00CC28F8">
        <w:rPr>
          <w:noProof/>
        </w:rPr>
        <w:drawing>
          <wp:inline distT="0" distB="0" distL="0" distR="0">
            <wp:extent cx="5943600" cy="99331"/>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srcRect/>
                    <a:stretch>
                      <a:fillRect/>
                    </a:stretch>
                  </pic:blipFill>
                  <pic:spPr bwMode="auto">
                    <a:xfrm>
                      <a:off x="0" y="0"/>
                      <a:ext cx="5943600" cy="99331"/>
                    </a:xfrm>
                    <a:prstGeom prst="rect">
                      <a:avLst/>
                    </a:prstGeom>
                    <a:noFill/>
                    <a:ln w="9525">
                      <a:noFill/>
                      <a:miter lim="800000"/>
                      <a:headEnd/>
                      <a:tailEnd/>
                    </a:ln>
                  </pic:spPr>
                </pic:pic>
              </a:graphicData>
            </a:graphic>
          </wp:inline>
        </w:drawing>
      </w:r>
    </w:p>
    <w:p w:rsidR="009B0174" w:rsidRDefault="009B0174" w:rsidP="00A32F02">
      <w:pPr>
        <w:pStyle w:val="NoSpacing"/>
      </w:pPr>
      <w:r w:rsidRPr="009B0174">
        <w:rPr>
          <w:noProof/>
        </w:rPr>
        <w:drawing>
          <wp:inline distT="0" distB="0" distL="0" distR="0">
            <wp:extent cx="5943600" cy="283545"/>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srcRect/>
                    <a:stretch>
                      <a:fillRect/>
                    </a:stretch>
                  </pic:blipFill>
                  <pic:spPr bwMode="auto">
                    <a:xfrm>
                      <a:off x="0" y="0"/>
                      <a:ext cx="5943600" cy="283545"/>
                    </a:xfrm>
                    <a:prstGeom prst="rect">
                      <a:avLst/>
                    </a:prstGeom>
                    <a:noFill/>
                    <a:ln w="9525">
                      <a:noFill/>
                      <a:miter lim="800000"/>
                      <a:headEnd/>
                      <a:tailEnd/>
                    </a:ln>
                  </pic:spPr>
                </pic:pic>
              </a:graphicData>
            </a:graphic>
          </wp:inline>
        </w:drawing>
      </w:r>
    </w:p>
    <w:p w:rsidR="00097CEC" w:rsidRDefault="00097CEC" w:rsidP="00A32F02">
      <w:pPr>
        <w:pStyle w:val="NoSpacing"/>
      </w:pPr>
    </w:p>
    <w:p w:rsidR="00097CEC" w:rsidRDefault="00E40B51" w:rsidP="00A32F02">
      <w:pPr>
        <w:pStyle w:val="NoSpacing"/>
      </w:pPr>
      <w:r>
        <w:t>Some elements of these tables are routinely included as part of the EFW HSK output data in the following APIDs and GSEOS screens:</w:t>
      </w:r>
    </w:p>
    <w:p w:rsidR="00E40B51" w:rsidRDefault="00E40B51" w:rsidP="00A32F02">
      <w:pPr>
        <w:pStyle w:val="NoSpacing"/>
      </w:pPr>
    </w:p>
    <w:p w:rsidR="000F734B" w:rsidRDefault="000F734B" w:rsidP="00A32F02">
      <w:pPr>
        <w:pStyle w:val="NoSpacing"/>
      </w:pPr>
      <w:r>
        <w:t>(</w:t>
      </w:r>
      <w:proofErr w:type="gramStart"/>
      <w:r>
        <w:t>supporting</w:t>
      </w:r>
      <w:proofErr w:type="gramEnd"/>
      <w:r>
        <w:t xml:space="preserve"> graphics to be included later).</w:t>
      </w:r>
    </w:p>
    <w:p w:rsidR="000F734B" w:rsidRDefault="000F734B" w:rsidP="00A32F02">
      <w:pPr>
        <w:pStyle w:val="NoSpacing"/>
      </w:pPr>
    </w:p>
    <w:p w:rsidR="000F734B" w:rsidRPr="00E50EBC" w:rsidRDefault="00E50EBC" w:rsidP="00A32F02">
      <w:pPr>
        <w:pStyle w:val="NoSpacing"/>
        <w:rPr>
          <w:b/>
        </w:rPr>
      </w:pPr>
      <w:r w:rsidRPr="00E50EBC">
        <w:rPr>
          <w:b/>
        </w:rPr>
        <w:t>Testing With ACTEST:</w:t>
      </w:r>
    </w:p>
    <w:p w:rsidR="00E50EBC" w:rsidRDefault="00E50EBC" w:rsidP="00A32F02">
      <w:pPr>
        <w:pStyle w:val="NoSpacing"/>
      </w:pPr>
    </w:p>
    <w:p w:rsidR="000623EE" w:rsidRDefault="00E50EBC" w:rsidP="000623EE">
      <w:pPr>
        <w:pStyle w:val="NoSpacing"/>
      </w:pPr>
      <w:r>
        <w:t>In the stowed configuration, a square wave can be applied to the ODD or EVEN EFW sensor inputs.  This ACTEST sign</w:t>
      </w:r>
      <w:r w:rsidR="00CF3720">
        <w:t xml:space="preserve">al has a frequency that is </w:t>
      </w:r>
      <w:r w:rsidR="000623EE">
        <w:t>given f [Hz] = (524288 Hz)/N, where N is a divide-down factor.</w:t>
      </w:r>
    </w:p>
    <w:p w:rsidR="000623EE" w:rsidRDefault="000623EE" w:rsidP="000623EE">
      <w:pPr>
        <w:pStyle w:val="NoSpacing"/>
      </w:pPr>
    </w:p>
    <w:p w:rsidR="000623EE" w:rsidRDefault="000623EE" w:rsidP="00A32F02">
      <w:pPr>
        <w:pStyle w:val="NoSpacing"/>
      </w:pPr>
    </w:p>
    <w:p w:rsidR="000623EE" w:rsidRDefault="000623EE" w:rsidP="00A32F02">
      <w:pPr>
        <w:pStyle w:val="NoSpacing"/>
      </w:pPr>
    </w:p>
    <w:p w:rsidR="00E50EBC" w:rsidRDefault="00E50EBC" w:rsidP="00A32F02">
      <w:pPr>
        <w:pStyle w:val="NoSpacing"/>
      </w:pPr>
      <w:r>
        <w:t xml:space="preserve">Both the selection of which EFW sensors to excite (ODD, EVEN, or both) and the divide-down </w:t>
      </w:r>
      <w:proofErr w:type="gramStart"/>
      <w:r>
        <w:t>factor are</w:t>
      </w:r>
      <w:proofErr w:type="gramEnd"/>
      <w:r>
        <w:t xml:space="preserve"> set using the FSW ACTESTLOW and ACTESTHIGH commands:</w:t>
      </w:r>
    </w:p>
    <w:p w:rsidR="00E50EBC" w:rsidRDefault="00E50EBC" w:rsidP="00A32F02">
      <w:pPr>
        <w:pStyle w:val="NoSpacing"/>
      </w:pPr>
    </w:p>
    <w:p w:rsidR="00E50EBC" w:rsidRDefault="00E50EBC" w:rsidP="00A32F02">
      <w:pPr>
        <w:pStyle w:val="NoSpacing"/>
      </w:pPr>
      <w:r w:rsidRPr="00E50EBC">
        <w:rPr>
          <w:noProof/>
        </w:rPr>
        <w:drawing>
          <wp:inline distT="0" distB="0" distL="0" distR="0">
            <wp:extent cx="5943600" cy="189271"/>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srcRect/>
                    <a:stretch>
                      <a:fillRect/>
                    </a:stretch>
                  </pic:blipFill>
                  <pic:spPr bwMode="auto">
                    <a:xfrm>
                      <a:off x="0" y="0"/>
                      <a:ext cx="5943600" cy="189271"/>
                    </a:xfrm>
                    <a:prstGeom prst="rect">
                      <a:avLst/>
                    </a:prstGeom>
                    <a:noFill/>
                    <a:ln w="9525">
                      <a:noFill/>
                      <a:miter lim="800000"/>
                      <a:headEnd/>
                      <a:tailEnd/>
                    </a:ln>
                  </pic:spPr>
                </pic:pic>
              </a:graphicData>
            </a:graphic>
          </wp:inline>
        </w:drawing>
      </w:r>
    </w:p>
    <w:p w:rsidR="00E50EBC" w:rsidRDefault="00E50EBC" w:rsidP="00A32F02">
      <w:pPr>
        <w:pStyle w:val="NoSpacing"/>
      </w:pPr>
    </w:p>
    <w:p w:rsidR="00BE44CB" w:rsidRDefault="00BE44CB" w:rsidP="00A32F02">
      <w:pPr>
        <w:pStyle w:val="NoSpacing"/>
      </w:pPr>
    </w:p>
    <w:p w:rsidR="00BE44CB" w:rsidRDefault="00BE44CB" w:rsidP="00A32F02">
      <w:pPr>
        <w:pStyle w:val="NoSpacing"/>
      </w:pPr>
      <w:r>
        <w:t xml:space="preserve">For example- this set of commands gives you a </w:t>
      </w:r>
      <w:proofErr w:type="gramStart"/>
      <w:r>
        <w:t>6kHz</w:t>
      </w:r>
      <w:proofErr w:type="gramEnd"/>
      <w:r>
        <w:t xml:space="preserve"> ac test signal:</w:t>
      </w:r>
    </w:p>
    <w:p w:rsidR="00BE44CB" w:rsidRDefault="00BE44CB" w:rsidP="00A32F02">
      <w:pPr>
        <w:pStyle w:val="NoSpacing"/>
      </w:pPr>
    </w:p>
    <w:p w:rsidR="000623EE" w:rsidRDefault="000623EE" w:rsidP="000623EE">
      <w:pPr>
        <w:pStyle w:val="NoSpacing"/>
      </w:pPr>
      <w:r>
        <w:t xml:space="preserve">    </w:t>
      </w:r>
      <w:proofErr w:type="spellStart"/>
      <w:r>
        <w:t>cmd.EFW_</w:t>
      </w:r>
      <w:proofErr w:type="gramStart"/>
      <w:r>
        <w:t>ACTESTHIGH</w:t>
      </w:r>
      <w:proofErr w:type="spellEnd"/>
      <w:r>
        <w:t>(</w:t>
      </w:r>
      <w:proofErr w:type="gramEnd"/>
      <w:r>
        <w:t>ACTEST2=0, ACTEST1=1, HHHH=0x00)</w:t>
      </w:r>
    </w:p>
    <w:p w:rsidR="000623EE" w:rsidRDefault="000623EE" w:rsidP="000623EE">
      <w:pPr>
        <w:pStyle w:val="NoSpacing"/>
      </w:pPr>
      <w:r>
        <w:t xml:space="preserve">    </w:t>
      </w:r>
      <w:proofErr w:type="spellStart"/>
      <w:r>
        <w:t>cmd.EFW_</w:t>
      </w:r>
      <w:proofErr w:type="gramStart"/>
      <w:r>
        <w:t>ACTESTLOW</w:t>
      </w:r>
      <w:proofErr w:type="spellEnd"/>
      <w:r>
        <w:t>(</w:t>
      </w:r>
      <w:proofErr w:type="gramEnd"/>
      <w:r>
        <w:t>LSB=0x57)</w:t>
      </w:r>
    </w:p>
    <w:p w:rsidR="00BE44CB" w:rsidRDefault="00BE44CB" w:rsidP="000623EE">
      <w:pPr>
        <w:pStyle w:val="NoSpacing"/>
      </w:pPr>
    </w:p>
    <w:p w:rsidR="00BE44CB" w:rsidRDefault="00BE44CB" w:rsidP="000623EE">
      <w:pPr>
        <w:pStyle w:val="NoSpacing"/>
      </w:pPr>
      <w:r>
        <w:t xml:space="preserve">(106 </w:t>
      </w:r>
      <w:proofErr w:type="gramStart"/>
      <w:r>
        <w:t>gives</w:t>
      </w:r>
      <w:proofErr w:type="gramEnd"/>
      <w:r>
        <w:t xml:space="preserve"> you a 2kHz signal, and FFF gives you a 128Hz signal)</w:t>
      </w:r>
    </w:p>
    <w:p w:rsidR="000623EE" w:rsidRDefault="000623EE" w:rsidP="00A32F02">
      <w:pPr>
        <w:pStyle w:val="NoSpacing"/>
      </w:pPr>
    </w:p>
    <w:p w:rsidR="00E50EBC" w:rsidRDefault="00E50EBC" w:rsidP="00A32F02">
      <w:pPr>
        <w:pStyle w:val="NoSpacing"/>
      </w:pPr>
      <w:r>
        <w:t>The amplitude of the excitation signal depends upon how many ACTEST lines are active, and how many boom units are connected to the signal, as the ACTEST signal has only a single output buffer on the DCB, which then sees all the connected loads (EFW sensor input impedances and stowed sensor impedances to ground) in parallel.</w:t>
      </w:r>
    </w:p>
    <w:p w:rsidR="00E50EBC" w:rsidRDefault="00E50EBC" w:rsidP="00A32F02">
      <w:pPr>
        <w:pStyle w:val="NoSpacing"/>
      </w:pPr>
    </w:p>
    <w:p w:rsidR="00CE1BDB" w:rsidRDefault="00CE1BDB" w:rsidP="00A32F02">
      <w:pPr>
        <w:pStyle w:val="NoSpacing"/>
      </w:pPr>
      <w:r>
        <w:t>An example of the FB output (APID 0x241) during a Flight CPT is shown below, in which 2 SPB and 1 AXB are excited at AC</w:t>
      </w:r>
      <w:r w:rsidR="000623EE">
        <w:t>TEST frequencies of 128 Hz, 2</w:t>
      </w:r>
      <w:r>
        <w:t xml:space="preserve"> </w:t>
      </w:r>
      <w:r w:rsidR="000623EE">
        <w:t>k</w:t>
      </w:r>
      <w:r>
        <w:t>Hz and 6 kHz:</w:t>
      </w:r>
    </w:p>
    <w:p w:rsidR="00CE1BDB" w:rsidRDefault="00CE1BDB" w:rsidP="00A32F02">
      <w:pPr>
        <w:pStyle w:val="NoSpacing"/>
      </w:pPr>
      <w:r>
        <w:rPr>
          <w:noProof/>
        </w:rPr>
        <w:lastRenderedPageBreak/>
        <w:drawing>
          <wp:inline distT="0" distB="0" distL="0" distR="0">
            <wp:extent cx="5758295" cy="4318722"/>
            <wp:effectExtent l="19050" t="0" r="0" b="0"/>
            <wp:docPr id="14" name="Picture 13" descr="RBSP-EFW-2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SP-EFW-241.png"/>
                    <pic:cNvPicPr/>
                  </pic:nvPicPr>
                  <pic:blipFill>
                    <a:blip r:embed="rId17" cstate="print"/>
                    <a:stretch>
                      <a:fillRect/>
                    </a:stretch>
                  </pic:blipFill>
                  <pic:spPr>
                    <a:xfrm>
                      <a:off x="0" y="0"/>
                      <a:ext cx="5761349" cy="4321012"/>
                    </a:xfrm>
                    <a:prstGeom prst="rect">
                      <a:avLst/>
                    </a:prstGeom>
                  </pic:spPr>
                </pic:pic>
              </a:graphicData>
            </a:graphic>
          </wp:inline>
        </w:drawing>
      </w:r>
    </w:p>
    <w:p w:rsidR="00CE1BDB" w:rsidRDefault="00CE1BDB" w:rsidP="00A32F02">
      <w:pPr>
        <w:pStyle w:val="NoSpacing"/>
      </w:pPr>
    </w:p>
    <w:p w:rsidR="00F857CA" w:rsidRDefault="00F857CA" w:rsidP="00A32F02">
      <w:pPr>
        <w:pStyle w:val="NoSpacing"/>
      </w:pPr>
      <w:r>
        <w:t>From these results, one can see that the ACTEST excitation will provide for a significant (&gt;100 count) response at the peak of the response spectrum, with some significant response at higher frequencies due to the harmonic content of the square wave input.</w:t>
      </w:r>
    </w:p>
    <w:p w:rsidR="00F857CA" w:rsidRDefault="00F857CA" w:rsidP="00A32F02">
      <w:pPr>
        <w:pStyle w:val="NoSpacing"/>
      </w:pPr>
    </w:p>
    <w:p w:rsidR="00F857CA" w:rsidRDefault="00F857CA" w:rsidP="00A32F02">
      <w:pPr>
        <w:pStyle w:val="NoSpacing"/>
      </w:pPr>
      <w:r>
        <w:t>The nominal frequency ranges corresponding to the 7- and 13-bin FB data products are as follows:</w:t>
      </w:r>
    </w:p>
    <w:p w:rsidR="00F857CA" w:rsidRDefault="00F857CA" w:rsidP="00A32F02">
      <w:pPr>
        <w:pStyle w:val="NoSpacing"/>
      </w:pPr>
      <w:r w:rsidRPr="00F857CA">
        <w:rPr>
          <w:noProof/>
        </w:rPr>
        <w:drawing>
          <wp:inline distT="0" distB="0" distL="0" distR="0">
            <wp:extent cx="5943600" cy="525719"/>
            <wp:effectExtent l="19050" t="0" r="0" b="0"/>
            <wp:docPr id="1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srcRect/>
                    <a:stretch>
                      <a:fillRect/>
                    </a:stretch>
                  </pic:blipFill>
                  <pic:spPr bwMode="auto">
                    <a:xfrm>
                      <a:off x="0" y="0"/>
                      <a:ext cx="5943600" cy="525719"/>
                    </a:xfrm>
                    <a:prstGeom prst="rect">
                      <a:avLst/>
                    </a:prstGeom>
                    <a:noFill/>
                    <a:ln w="9525">
                      <a:noFill/>
                      <a:miter lim="800000"/>
                      <a:headEnd/>
                      <a:tailEnd/>
                    </a:ln>
                  </pic:spPr>
                </pic:pic>
              </a:graphicData>
            </a:graphic>
          </wp:inline>
        </w:drawing>
      </w:r>
    </w:p>
    <w:p w:rsidR="00F857CA" w:rsidRDefault="00F857CA" w:rsidP="00A32F02">
      <w:pPr>
        <w:pStyle w:val="NoSpacing"/>
      </w:pPr>
    </w:p>
    <w:p w:rsidR="00F857CA" w:rsidRDefault="00F857CA" w:rsidP="00A32F02">
      <w:pPr>
        <w:pStyle w:val="NoSpacing"/>
      </w:pPr>
      <w:r>
        <w:t xml:space="preserve">There are two separate filter bank channels, each with a peak and average component for each frequency bin, giving a total of 52 filter bank related parameters in each function.  The addition of the parameters for the weighting of external factors, as well as spares, brings the number of parameters up to 64 for each of the 6 non-test trigger functions. </w:t>
      </w:r>
    </w:p>
    <w:p w:rsidR="00F857CA" w:rsidRDefault="00F857CA" w:rsidP="00A32F02">
      <w:pPr>
        <w:pStyle w:val="NoSpacing"/>
      </w:pPr>
    </w:p>
    <w:p w:rsidR="00F857CA" w:rsidRDefault="00F857CA" w:rsidP="00A32F02">
      <w:pPr>
        <w:pStyle w:val="NoSpacing"/>
      </w:pPr>
      <w:r>
        <w:t xml:space="preserve">For the initial test of B2 triggering, we will use function 1, SUM2, with </w:t>
      </w:r>
      <w:proofErr w:type="gramStart"/>
      <w:r>
        <w:t>both weights</w:t>
      </w:r>
      <w:proofErr w:type="gramEnd"/>
      <w:r>
        <w:t xml:space="preserve"> and</w:t>
      </w:r>
      <w:r w:rsidR="008147A1">
        <w:t xml:space="preserve"> thresholds keyed to the 800-1.6k band</w:t>
      </w:r>
      <w:r w:rsidR="00DF3128">
        <w:t xml:space="preserve"> (band 10)</w:t>
      </w:r>
      <w:r w:rsidR="008147A1">
        <w:t>, AVG response of FB_INT3 (EDC12?)</w:t>
      </w:r>
      <w:r w:rsidR="00DF3128">
        <w:t>.  We will also set the EFW configuration bytes using CONFIG0 and CONFIG1:</w:t>
      </w:r>
    </w:p>
    <w:p w:rsidR="00DF3128" w:rsidRDefault="00DF3128" w:rsidP="00A32F02">
      <w:pPr>
        <w:pStyle w:val="NoSpacing"/>
      </w:pPr>
    </w:p>
    <w:p w:rsidR="00DF3128" w:rsidRDefault="00DF3128" w:rsidP="00A32F02">
      <w:pPr>
        <w:pStyle w:val="NoSpacing"/>
      </w:pPr>
      <w:r>
        <w:tab/>
      </w:r>
      <w:proofErr w:type="gramStart"/>
      <w:r>
        <w:t xml:space="preserve">CONFIG0, 0x00 (default BEB </w:t>
      </w:r>
      <w:proofErr w:type="spellStart"/>
      <w:r>
        <w:t>config</w:t>
      </w:r>
      <w:proofErr w:type="spellEnd"/>
      <w:r>
        <w:t>).</w:t>
      </w:r>
      <w:proofErr w:type="gramEnd"/>
    </w:p>
    <w:p w:rsidR="00DF3128" w:rsidRDefault="00DF3128" w:rsidP="00A32F02">
      <w:pPr>
        <w:pStyle w:val="NoSpacing"/>
      </w:pPr>
      <w:r>
        <w:tab/>
      </w:r>
      <w:proofErr w:type="gramStart"/>
      <w:r>
        <w:t>CONFIG1, 0xF0 (test configuration 0).</w:t>
      </w:r>
      <w:proofErr w:type="gramEnd"/>
    </w:p>
    <w:p w:rsidR="00F475FF" w:rsidRDefault="00F475FF" w:rsidP="00A32F02">
      <w:pPr>
        <w:pStyle w:val="NoSpacing"/>
      </w:pPr>
      <w:r>
        <w:lastRenderedPageBreak/>
        <w:t>DO we need to load the Table with zeros first, or is that guaranteed by FSW?</w:t>
      </w:r>
    </w:p>
    <w:p w:rsidR="00912138" w:rsidRDefault="00912138" w:rsidP="00A32F02">
      <w:pPr>
        <w:pStyle w:val="NoSpacing"/>
      </w:pPr>
    </w:p>
    <w:p w:rsidR="00F475FF" w:rsidRDefault="00F475FF" w:rsidP="00A32F02">
      <w:pPr>
        <w:pStyle w:val="NoSpacing"/>
      </w:pPr>
      <w:r>
        <w:t xml:space="preserve">Using the offset formula, </w:t>
      </w:r>
      <w:r w:rsidR="00912138">
        <w:t>set the WEIGHT and THRESH to 1 (0x01) and 50 (0x32) respectively for the bin in question.</w:t>
      </w:r>
    </w:p>
    <w:p w:rsidR="00DF3128" w:rsidRDefault="00DF3128" w:rsidP="00A32F02">
      <w:pPr>
        <w:pStyle w:val="NoSpacing"/>
      </w:pPr>
    </w:p>
    <w:p w:rsidR="00912138" w:rsidRDefault="00912138" w:rsidP="00A32F02">
      <w:pPr>
        <w:pStyle w:val="NoSpacing"/>
      </w:pPr>
      <w:r>
        <w:t>Enable B2 recording.</w:t>
      </w:r>
    </w:p>
    <w:p w:rsidR="00912138" w:rsidRDefault="00912138" w:rsidP="00A32F02">
      <w:pPr>
        <w:pStyle w:val="NoSpacing"/>
      </w:pPr>
    </w:p>
    <w:p w:rsidR="00912138" w:rsidRDefault="00912138" w:rsidP="00A32F02">
      <w:pPr>
        <w:pStyle w:val="NoSpacing"/>
      </w:pPr>
      <w:r>
        <w:t>Run the ACTEST up in frequency from 128 Hz up to several kHz in some number of steps, with a dwell time of at least N seconds, verifying using MEMDUMP that the computed trigger function value is as expected from the parameters.</w:t>
      </w:r>
    </w:p>
    <w:p w:rsidR="00912138" w:rsidRDefault="00912138" w:rsidP="00A32F02">
      <w:pPr>
        <w:pStyle w:val="NoSpacing"/>
      </w:pPr>
    </w:p>
    <w:p w:rsidR="00912138" w:rsidRDefault="00912138" w:rsidP="00A32F02">
      <w:pPr>
        <w:pStyle w:val="NoSpacing"/>
      </w:pPr>
      <w:r>
        <w:t>Disable B2 recording.</w:t>
      </w:r>
    </w:p>
    <w:p w:rsidR="00912138" w:rsidRDefault="00912138" w:rsidP="00A32F02">
      <w:pPr>
        <w:pStyle w:val="NoSpacing"/>
      </w:pPr>
    </w:p>
    <w:p w:rsidR="00912138" w:rsidRDefault="00912138" w:rsidP="00A32F02">
      <w:pPr>
        <w:pStyle w:val="NoSpacing"/>
      </w:pPr>
      <w:r>
        <w:t>Dump the B2 burst value table and verify that the range of values in it make sense.</w:t>
      </w:r>
    </w:p>
    <w:p w:rsidR="00912138" w:rsidRDefault="00912138" w:rsidP="00A32F02">
      <w:pPr>
        <w:pStyle w:val="NoSpacing"/>
      </w:pPr>
    </w:p>
    <w:p w:rsidR="00912138" w:rsidRPr="00F857CA" w:rsidRDefault="00912138" w:rsidP="00A32F02">
      <w:pPr>
        <w:pStyle w:val="NoSpacing"/>
      </w:pPr>
      <w:r>
        <w:t>Enable B2 playback and verify that the bursts playback in the correct order, and that the B2 table is updated appropriately (value of played back burst goes to zero?).</w:t>
      </w:r>
    </w:p>
    <w:p w:rsidR="00F857CA" w:rsidRDefault="00F857CA" w:rsidP="00A32F02">
      <w:pPr>
        <w:pStyle w:val="NoSpacing"/>
        <w:rPr>
          <w:b/>
        </w:rPr>
      </w:pPr>
    </w:p>
    <w:p w:rsidR="00912138" w:rsidRDefault="00912138" w:rsidP="00A32F02">
      <w:pPr>
        <w:pStyle w:val="NoSpacing"/>
        <w:rPr>
          <w:b/>
        </w:rPr>
      </w:pPr>
    </w:p>
    <w:p w:rsidR="00A32F02" w:rsidRPr="00B865A1" w:rsidRDefault="00A32F02" w:rsidP="00A32F02">
      <w:pPr>
        <w:pStyle w:val="NoSpacing"/>
        <w:rPr>
          <w:b/>
        </w:rPr>
      </w:pPr>
      <w:r w:rsidRPr="00B865A1">
        <w:rPr>
          <w:b/>
        </w:rPr>
        <w:t>References:</w:t>
      </w:r>
    </w:p>
    <w:p w:rsidR="00A32F02" w:rsidRDefault="00A32F02" w:rsidP="00A32F02">
      <w:pPr>
        <w:pStyle w:val="NoSpacing"/>
      </w:pPr>
    </w:p>
    <w:p w:rsidR="00A32F02" w:rsidRPr="00A53647" w:rsidRDefault="00A32F02" w:rsidP="00A32F02">
      <w:pPr>
        <w:pStyle w:val="NoSpacing"/>
        <w:rPr>
          <w:szCs w:val="24"/>
        </w:rPr>
      </w:pPr>
      <w:r w:rsidRPr="00A53647">
        <w:rPr>
          <w:szCs w:val="24"/>
        </w:rPr>
        <w:t>[1]</w:t>
      </w:r>
      <w:r w:rsidRPr="00A53647">
        <w:rPr>
          <w:szCs w:val="24"/>
        </w:rPr>
        <w:tab/>
        <w:t>RBSP_EFW_FSW_005_CTM.xls</w:t>
      </w:r>
    </w:p>
    <w:p w:rsidR="00A53647" w:rsidRDefault="00A53647" w:rsidP="00A53647">
      <w:pPr>
        <w:pStyle w:val="Header"/>
        <w:tabs>
          <w:tab w:val="clear" w:pos="4320"/>
          <w:tab w:val="clear" w:pos="8640"/>
        </w:tabs>
        <w:rPr>
          <w:sz w:val="24"/>
          <w:szCs w:val="24"/>
        </w:rPr>
      </w:pPr>
      <w:r w:rsidRPr="00A53647">
        <w:rPr>
          <w:sz w:val="24"/>
          <w:szCs w:val="24"/>
        </w:rPr>
        <w:t>[2]</w:t>
      </w:r>
      <w:r w:rsidRPr="00A53647">
        <w:rPr>
          <w:sz w:val="24"/>
          <w:szCs w:val="24"/>
        </w:rPr>
        <w:tab/>
        <w:t>RBSP_EFW_SYS_016B</w:t>
      </w:r>
      <w:r>
        <w:rPr>
          <w:sz w:val="24"/>
          <w:szCs w:val="24"/>
        </w:rPr>
        <w:t>.doc</w:t>
      </w:r>
    </w:p>
    <w:p w:rsidR="00A53647" w:rsidRDefault="00A53647" w:rsidP="00A53647">
      <w:pPr>
        <w:pStyle w:val="Header"/>
        <w:tabs>
          <w:tab w:val="clear" w:pos="4320"/>
          <w:tab w:val="clear" w:pos="8640"/>
        </w:tabs>
        <w:rPr>
          <w:sz w:val="24"/>
          <w:szCs w:val="24"/>
        </w:rPr>
      </w:pPr>
    </w:p>
    <w:p w:rsidR="00841ED8" w:rsidRDefault="00841ED8" w:rsidP="00A53647">
      <w:pPr>
        <w:pStyle w:val="Header"/>
        <w:tabs>
          <w:tab w:val="clear" w:pos="4320"/>
          <w:tab w:val="clear" w:pos="8640"/>
        </w:tabs>
        <w:rPr>
          <w:sz w:val="24"/>
          <w:szCs w:val="24"/>
        </w:rPr>
      </w:pPr>
      <w:r>
        <w:rPr>
          <w:sz w:val="24"/>
          <w:szCs w:val="24"/>
        </w:rPr>
        <w:t>Revision History:</w:t>
      </w:r>
    </w:p>
    <w:p w:rsidR="00841ED8" w:rsidRDefault="00841ED8" w:rsidP="00841ED8">
      <w:pPr>
        <w:pStyle w:val="Header"/>
        <w:numPr>
          <w:ilvl w:val="0"/>
          <w:numId w:val="1"/>
        </w:numPr>
        <w:tabs>
          <w:tab w:val="clear" w:pos="4320"/>
          <w:tab w:val="clear" w:pos="8640"/>
        </w:tabs>
        <w:rPr>
          <w:sz w:val="24"/>
          <w:szCs w:val="24"/>
        </w:rPr>
      </w:pPr>
      <w:r>
        <w:rPr>
          <w:sz w:val="24"/>
          <w:szCs w:val="24"/>
        </w:rPr>
        <w:t xml:space="preserve">Rev A, JWB, UCB SSL, </w:t>
      </w:r>
      <w:proofErr w:type="gramStart"/>
      <w:r>
        <w:rPr>
          <w:sz w:val="24"/>
          <w:szCs w:val="24"/>
        </w:rPr>
        <w:t>4</w:t>
      </w:r>
      <w:proofErr w:type="gramEnd"/>
      <w:r>
        <w:rPr>
          <w:sz w:val="24"/>
          <w:szCs w:val="24"/>
        </w:rPr>
        <w:t xml:space="preserve"> April 2011.</w:t>
      </w:r>
    </w:p>
    <w:p w:rsidR="00841ED8" w:rsidRDefault="00841ED8" w:rsidP="00841ED8">
      <w:pPr>
        <w:pStyle w:val="Header"/>
        <w:numPr>
          <w:ilvl w:val="1"/>
          <w:numId w:val="1"/>
        </w:numPr>
        <w:tabs>
          <w:tab w:val="clear" w:pos="4320"/>
          <w:tab w:val="clear" w:pos="8640"/>
        </w:tabs>
        <w:rPr>
          <w:sz w:val="24"/>
          <w:szCs w:val="24"/>
        </w:rPr>
      </w:pPr>
      <w:proofErr w:type="gramStart"/>
      <w:r>
        <w:rPr>
          <w:sz w:val="24"/>
          <w:szCs w:val="24"/>
        </w:rPr>
        <w:t>initial</w:t>
      </w:r>
      <w:proofErr w:type="gramEnd"/>
      <w:r>
        <w:rPr>
          <w:sz w:val="24"/>
          <w:szCs w:val="24"/>
        </w:rPr>
        <w:t xml:space="preserve"> revision, trying to pull together all the info and references</w:t>
      </w:r>
      <w:r w:rsidR="00912138">
        <w:rPr>
          <w:sz w:val="24"/>
          <w:szCs w:val="24"/>
        </w:rPr>
        <w:t xml:space="preserve"> into one place for ease of use, as well as to define the initial attempt at the test.</w:t>
      </w:r>
    </w:p>
    <w:p w:rsidR="00841ED8" w:rsidRPr="00A53647" w:rsidRDefault="00841ED8" w:rsidP="00841ED8">
      <w:pPr>
        <w:pStyle w:val="Header"/>
        <w:tabs>
          <w:tab w:val="clear" w:pos="4320"/>
          <w:tab w:val="clear" w:pos="8640"/>
        </w:tabs>
        <w:rPr>
          <w:sz w:val="24"/>
          <w:szCs w:val="24"/>
        </w:rPr>
      </w:pPr>
    </w:p>
    <w:p w:rsidR="00A32F02" w:rsidRPr="00A53647" w:rsidRDefault="00A32F02" w:rsidP="00A32F02">
      <w:pPr>
        <w:pStyle w:val="NoSpacing"/>
        <w:rPr>
          <w:szCs w:val="24"/>
        </w:rPr>
      </w:pPr>
    </w:p>
    <w:sectPr w:rsidR="00A32F02" w:rsidRPr="00A53647" w:rsidSect="008E74EC">
      <w:headerReference w:type="default" r:id="rId1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D63" w:rsidRDefault="00161D63" w:rsidP="00770846">
      <w:r>
        <w:separator/>
      </w:r>
    </w:p>
  </w:endnote>
  <w:endnote w:type="continuationSeparator" w:id="0">
    <w:p w:rsidR="00161D63" w:rsidRDefault="00161D63" w:rsidP="007708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D63" w:rsidRDefault="00161D63" w:rsidP="00770846">
      <w:r>
        <w:separator/>
      </w:r>
    </w:p>
  </w:footnote>
  <w:footnote w:type="continuationSeparator" w:id="0">
    <w:p w:rsidR="00161D63" w:rsidRDefault="00161D63" w:rsidP="007708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846" w:rsidRDefault="00A06DBC" w:rsidP="00770846">
    <w:pPr>
      <w:pStyle w:val="Header"/>
      <w:jc w:val="center"/>
    </w:pPr>
    <w:fldSimple w:instr=" FILENAME   \* MERGEFORMAT ">
      <w:r w:rsidR="007D1B93">
        <w:rPr>
          <w:noProof/>
        </w:rPr>
        <w:t>RBSP-EFW-INST-041</w:t>
      </w:r>
      <w:r w:rsidR="00B9787D">
        <w:rPr>
          <w:noProof/>
        </w:rPr>
        <w:t>-Burst System Operation and Trigger Function Testing-revA.docx</w:t>
      </w:r>
    </w:fldSimple>
  </w:p>
  <w:p w:rsidR="00770846" w:rsidRDefault="00770846" w:rsidP="00770846">
    <w:pPr>
      <w:pStyle w:val="Header"/>
      <w:jc w:val="center"/>
    </w:pPr>
    <w:r>
      <w:t xml:space="preserve">Page </w:t>
    </w:r>
    <w:fldSimple w:instr=" PAGE   \* MERGEFORMAT ">
      <w:r w:rsidR="003F05A6">
        <w:rPr>
          <w:noProof/>
        </w:rPr>
        <w:t>3</w:t>
      </w:r>
    </w:fldSimple>
    <w:r>
      <w:t xml:space="preserve"> of </w:t>
    </w:r>
    <w:fldSimple w:instr=" NUMPAGES   \* MERGEFORMAT ">
      <w:r w:rsidR="003F05A6">
        <w:rPr>
          <w:noProof/>
        </w:rPr>
        <w:t>9</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81605"/>
    <w:multiLevelType w:val="hybridMultilevel"/>
    <w:tmpl w:val="FEE08A80"/>
    <w:lvl w:ilvl="0" w:tplc="5EC07D6C">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892BF0"/>
    <w:multiLevelType w:val="hybridMultilevel"/>
    <w:tmpl w:val="04B034FA"/>
    <w:lvl w:ilvl="0" w:tplc="1EB8DA1C">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BC6907"/>
    <w:multiLevelType w:val="hybridMultilevel"/>
    <w:tmpl w:val="1B749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8"/>
  <w:proofState w:spelling="clean" w:grammar="clean"/>
  <w:defaultTabStop w:val="720"/>
  <w:characterSpacingControl w:val="doNotCompress"/>
  <w:footnotePr>
    <w:footnote w:id="-1"/>
    <w:footnote w:id="0"/>
  </w:footnotePr>
  <w:endnotePr>
    <w:endnote w:id="-1"/>
    <w:endnote w:id="0"/>
  </w:endnotePr>
  <w:compat/>
  <w:rsids>
    <w:rsidRoot w:val="00A32F02"/>
    <w:rsid w:val="000623EE"/>
    <w:rsid w:val="00092260"/>
    <w:rsid w:val="00097CEC"/>
    <w:rsid w:val="000A687B"/>
    <w:rsid w:val="000F734B"/>
    <w:rsid w:val="000F7697"/>
    <w:rsid w:val="00133928"/>
    <w:rsid w:val="0015631F"/>
    <w:rsid w:val="00161D63"/>
    <w:rsid w:val="001B6268"/>
    <w:rsid w:val="001F47C5"/>
    <w:rsid w:val="002873B0"/>
    <w:rsid w:val="0037218F"/>
    <w:rsid w:val="0037383D"/>
    <w:rsid w:val="003924A2"/>
    <w:rsid w:val="00397818"/>
    <w:rsid w:val="003F05A6"/>
    <w:rsid w:val="00406324"/>
    <w:rsid w:val="00424C6E"/>
    <w:rsid w:val="004C71F6"/>
    <w:rsid w:val="004E34FD"/>
    <w:rsid w:val="00502DDB"/>
    <w:rsid w:val="005056A8"/>
    <w:rsid w:val="00532823"/>
    <w:rsid w:val="005727C8"/>
    <w:rsid w:val="006372D2"/>
    <w:rsid w:val="00770846"/>
    <w:rsid w:val="007A4F57"/>
    <w:rsid w:val="007B3431"/>
    <w:rsid w:val="007D1B93"/>
    <w:rsid w:val="008147A1"/>
    <w:rsid w:val="00841ED8"/>
    <w:rsid w:val="008466FA"/>
    <w:rsid w:val="00853A2D"/>
    <w:rsid w:val="0085690E"/>
    <w:rsid w:val="008E33A4"/>
    <w:rsid w:val="008E74EC"/>
    <w:rsid w:val="00912138"/>
    <w:rsid w:val="009A57DC"/>
    <w:rsid w:val="009B0174"/>
    <w:rsid w:val="00A06DBC"/>
    <w:rsid w:val="00A32F02"/>
    <w:rsid w:val="00A512AD"/>
    <w:rsid w:val="00A53647"/>
    <w:rsid w:val="00A56FD7"/>
    <w:rsid w:val="00A73FD0"/>
    <w:rsid w:val="00AC5362"/>
    <w:rsid w:val="00AC53C1"/>
    <w:rsid w:val="00B14EDD"/>
    <w:rsid w:val="00B865A1"/>
    <w:rsid w:val="00B9787D"/>
    <w:rsid w:val="00BE44CB"/>
    <w:rsid w:val="00C04120"/>
    <w:rsid w:val="00CC28F8"/>
    <w:rsid w:val="00CE1BDB"/>
    <w:rsid w:val="00CF3720"/>
    <w:rsid w:val="00D14B36"/>
    <w:rsid w:val="00D52863"/>
    <w:rsid w:val="00DD745D"/>
    <w:rsid w:val="00DF3128"/>
    <w:rsid w:val="00E27D88"/>
    <w:rsid w:val="00E40B51"/>
    <w:rsid w:val="00E50EBC"/>
    <w:rsid w:val="00E53696"/>
    <w:rsid w:val="00F34198"/>
    <w:rsid w:val="00F475FF"/>
    <w:rsid w:val="00F857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43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2F02"/>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B865A1"/>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865A1"/>
    <w:rPr>
      <w:rFonts w:ascii="Tahoma" w:hAnsi="Tahoma" w:cs="Tahoma"/>
      <w:sz w:val="16"/>
      <w:szCs w:val="16"/>
    </w:rPr>
  </w:style>
  <w:style w:type="paragraph" w:styleId="Header">
    <w:name w:val="header"/>
    <w:basedOn w:val="Normal"/>
    <w:link w:val="HeaderChar"/>
    <w:uiPriority w:val="99"/>
    <w:rsid w:val="00A53647"/>
    <w:pPr>
      <w:tabs>
        <w:tab w:val="center" w:pos="4320"/>
        <w:tab w:val="right" w:pos="8640"/>
      </w:tabs>
    </w:pPr>
  </w:style>
  <w:style w:type="character" w:customStyle="1" w:styleId="HeaderChar">
    <w:name w:val="Header Char"/>
    <w:basedOn w:val="DefaultParagraphFont"/>
    <w:link w:val="Header"/>
    <w:uiPriority w:val="99"/>
    <w:rsid w:val="00A53647"/>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770846"/>
    <w:pPr>
      <w:tabs>
        <w:tab w:val="center" w:pos="4680"/>
        <w:tab w:val="right" w:pos="9360"/>
      </w:tabs>
    </w:pPr>
  </w:style>
  <w:style w:type="character" w:customStyle="1" w:styleId="FooterChar">
    <w:name w:val="Footer Char"/>
    <w:basedOn w:val="DefaultParagraphFont"/>
    <w:link w:val="Footer"/>
    <w:uiPriority w:val="99"/>
    <w:semiHidden/>
    <w:rsid w:val="00770846"/>
    <w:rPr>
      <w:rFonts w:ascii="Times New Roman" w:eastAsia="Times New Roman" w:hAnsi="Times New Roman" w:cs="Times New Roman"/>
      <w:sz w:val="20"/>
      <w:szCs w:val="20"/>
    </w:rPr>
  </w:style>
  <w:style w:type="character" w:styleId="Hyperlink">
    <w:name w:val="Hyperlink"/>
    <w:basedOn w:val="DefaultParagraphFont"/>
    <w:uiPriority w:val="99"/>
    <w:semiHidden/>
    <w:unhideWhenUsed/>
    <w:rsid w:val="00BE44CB"/>
    <w:rPr>
      <w:color w:val="0000FF"/>
      <w:u w:val="single"/>
    </w:rPr>
  </w:style>
  <w:style w:type="paragraph" w:styleId="ListParagraph">
    <w:name w:val="List Paragraph"/>
    <w:basedOn w:val="Normal"/>
    <w:uiPriority w:val="34"/>
    <w:qFormat/>
    <w:rsid w:val="00C04120"/>
    <w:pPr>
      <w:ind w:left="720"/>
      <w:contextualSpacing/>
    </w:pPr>
  </w:style>
</w:styles>
</file>

<file path=word/webSettings.xml><?xml version="1.0" encoding="utf-8"?>
<w:webSettings xmlns:r="http://schemas.openxmlformats.org/officeDocument/2006/relationships" xmlns:w="http://schemas.openxmlformats.org/wordprocessingml/2006/main">
  <w:divs>
    <w:div w:id="28897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6.emf"/><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10905</TotalTime>
  <Pages>9</Pages>
  <Words>1761</Words>
  <Characters>10042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UC Berkeley Space Sciences Lab</Company>
  <LinksUpToDate>false</LinksUpToDate>
  <CharactersWithSpaces>11780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Bonnell</dc:creator>
  <cp:lastModifiedBy>rhochman</cp:lastModifiedBy>
  <cp:revision>2</cp:revision>
  <cp:lastPrinted>2011-04-13T16:29:00Z</cp:lastPrinted>
  <dcterms:created xsi:type="dcterms:W3CDTF">2011-04-21T17:14:00Z</dcterms:created>
  <dcterms:modified xsi:type="dcterms:W3CDTF">2011-07-13T14:51:00Z</dcterms:modified>
</cp:coreProperties>
</file>